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1BC17" w14:textId="05576FE5" w:rsidR="005F4D1C" w:rsidRPr="00A505C9" w:rsidRDefault="005F4D1C" w:rsidP="005F4D1C">
      <w:pPr>
        <w:jc w:val="center"/>
        <w:rPr>
          <w:rFonts w:ascii="Arial" w:hAnsi="Arial" w:cs="Arial"/>
          <w:b/>
          <w:bCs/>
          <w:color w:val="C00000"/>
          <w:sz w:val="28"/>
          <w:szCs w:val="28"/>
        </w:rPr>
      </w:pPr>
      <w:r>
        <w:rPr>
          <w:rFonts w:ascii="Arial" w:hAnsi="Arial" w:cs="Arial"/>
          <w:b/>
          <w:bCs/>
          <w:color w:val="C00000"/>
          <w:sz w:val="28"/>
          <w:szCs w:val="28"/>
        </w:rPr>
        <w:t>Moore County Literacy Council Selected as 2020 Parsec Prize Recipient; $200,000 Total Awarded in Parsec Prize Grants</w:t>
      </w:r>
    </w:p>
    <w:p w14:paraId="5135CC0A" w14:textId="77777777" w:rsidR="007821B8" w:rsidRPr="00713F41" w:rsidRDefault="007821B8" w:rsidP="007821B8">
      <w:pPr>
        <w:jc w:val="center"/>
        <w:rPr>
          <w:rFonts w:ascii="Arial" w:hAnsi="Arial" w:cs="Arial"/>
          <w:i/>
          <w:iCs/>
        </w:rPr>
      </w:pPr>
      <w:r w:rsidRPr="00713F41">
        <w:rPr>
          <w:rFonts w:ascii="Arial" w:hAnsi="Arial" w:cs="Arial"/>
          <w:i/>
          <w:iCs/>
        </w:rPr>
        <w:t xml:space="preserve">The 2020 Parsec Prize </w:t>
      </w:r>
      <w:r>
        <w:rPr>
          <w:rFonts w:ascii="Arial" w:hAnsi="Arial" w:cs="Arial"/>
          <w:i/>
          <w:iCs/>
        </w:rPr>
        <w:t xml:space="preserve">unrestricted </w:t>
      </w:r>
      <w:r w:rsidRPr="00713F41">
        <w:rPr>
          <w:rFonts w:ascii="Arial" w:hAnsi="Arial" w:cs="Arial"/>
          <w:i/>
          <w:iCs/>
        </w:rPr>
        <w:t xml:space="preserve">grants help support </w:t>
      </w:r>
      <w:r>
        <w:rPr>
          <w:rFonts w:ascii="Arial" w:hAnsi="Arial" w:cs="Arial"/>
          <w:i/>
          <w:iCs/>
        </w:rPr>
        <w:t>those</w:t>
      </w:r>
      <w:r w:rsidRPr="00713F41">
        <w:rPr>
          <w:rFonts w:ascii="Arial" w:hAnsi="Arial" w:cs="Arial"/>
          <w:i/>
          <w:iCs/>
        </w:rPr>
        <w:t xml:space="preserve"> working </w:t>
      </w:r>
      <w:r>
        <w:rPr>
          <w:rFonts w:ascii="Arial" w:hAnsi="Arial" w:cs="Arial"/>
          <w:i/>
          <w:iCs/>
        </w:rPr>
        <w:t>diligently and effectively</w:t>
      </w:r>
      <w:r w:rsidRPr="00713F41">
        <w:rPr>
          <w:rFonts w:ascii="Arial" w:hAnsi="Arial" w:cs="Arial"/>
          <w:i/>
          <w:iCs/>
        </w:rPr>
        <w:t xml:space="preserve"> to prioritize educational</w:t>
      </w:r>
      <w:r>
        <w:rPr>
          <w:rFonts w:ascii="Arial" w:hAnsi="Arial" w:cs="Arial"/>
          <w:i/>
          <w:iCs/>
        </w:rPr>
        <w:t xml:space="preserve"> and literacy</w:t>
      </w:r>
      <w:r w:rsidRPr="00713F41">
        <w:rPr>
          <w:rFonts w:ascii="Arial" w:hAnsi="Arial" w:cs="Arial"/>
          <w:i/>
          <w:iCs/>
        </w:rPr>
        <w:t xml:space="preserve"> needs amidst the pandemic.</w:t>
      </w:r>
    </w:p>
    <w:p w14:paraId="7702D93F" w14:textId="43554EC8" w:rsidR="00AF106D" w:rsidRDefault="00AF106D" w:rsidP="00665C28">
      <w:pPr>
        <w:jc w:val="center"/>
        <w:rPr>
          <w:rFonts w:ascii="Arial" w:hAnsi="Arial" w:cs="Arial"/>
          <w:i/>
          <w:iCs/>
          <w:sz w:val="24"/>
          <w:szCs w:val="24"/>
        </w:rPr>
      </w:pPr>
    </w:p>
    <w:p w14:paraId="3ABC231A" w14:textId="26C2453B" w:rsidR="00AF106D" w:rsidRPr="00FF0429" w:rsidRDefault="00AF106D" w:rsidP="00AF106D">
      <w:pPr>
        <w:rPr>
          <w:rFonts w:ascii="Arial" w:hAnsi="Arial" w:cs="Arial"/>
        </w:rPr>
      </w:pPr>
      <w:r w:rsidRPr="00FF0429">
        <w:rPr>
          <w:rFonts w:ascii="Arial" w:hAnsi="Arial" w:cs="Arial"/>
        </w:rPr>
        <w:t xml:space="preserve">June </w:t>
      </w:r>
      <w:r w:rsidR="00C6781E">
        <w:rPr>
          <w:rFonts w:ascii="Arial" w:hAnsi="Arial" w:cs="Arial"/>
        </w:rPr>
        <w:t>1</w:t>
      </w:r>
      <w:r w:rsidRPr="00FF0429">
        <w:rPr>
          <w:rFonts w:ascii="Arial" w:hAnsi="Arial" w:cs="Arial"/>
        </w:rPr>
        <w:t xml:space="preserve">, 2020 – </w:t>
      </w:r>
      <w:r w:rsidR="00EB0BB7">
        <w:rPr>
          <w:rFonts w:ascii="Arial" w:hAnsi="Arial" w:cs="Arial"/>
        </w:rPr>
        <w:t>As the school year comes to a virtual close for children across the state,</w:t>
      </w:r>
      <w:r w:rsidRPr="00FF0429">
        <w:rPr>
          <w:rFonts w:ascii="Arial" w:hAnsi="Arial" w:cs="Arial"/>
        </w:rPr>
        <w:t xml:space="preserve"> </w:t>
      </w:r>
      <w:r w:rsidR="00C6695F">
        <w:rPr>
          <w:rFonts w:ascii="Arial" w:hAnsi="Arial" w:cs="Arial"/>
        </w:rPr>
        <w:t xml:space="preserve">fee-only </w:t>
      </w:r>
      <w:r w:rsidR="00E906D6">
        <w:rPr>
          <w:rFonts w:ascii="Arial" w:hAnsi="Arial" w:cs="Arial"/>
        </w:rPr>
        <w:t>wealth management firm</w:t>
      </w:r>
      <w:r w:rsidR="00AF444B">
        <w:rPr>
          <w:rFonts w:ascii="Arial" w:hAnsi="Arial" w:cs="Arial"/>
        </w:rPr>
        <w:t xml:space="preserve"> </w:t>
      </w:r>
      <w:r w:rsidRPr="00FF0429">
        <w:rPr>
          <w:rFonts w:ascii="Arial" w:hAnsi="Arial" w:cs="Arial"/>
        </w:rPr>
        <w:t>Parsec Financial</w:t>
      </w:r>
      <w:r w:rsidR="004A413C">
        <w:rPr>
          <w:rFonts w:ascii="Arial" w:hAnsi="Arial" w:cs="Arial"/>
        </w:rPr>
        <w:t>,</w:t>
      </w:r>
      <w:r w:rsidR="00EB0BB7">
        <w:rPr>
          <w:rFonts w:ascii="Arial" w:hAnsi="Arial" w:cs="Arial"/>
        </w:rPr>
        <w:t xml:space="preserve"> with an office in </w:t>
      </w:r>
      <w:r w:rsidR="002B3867">
        <w:rPr>
          <w:rFonts w:ascii="Arial" w:hAnsi="Arial" w:cs="Arial"/>
        </w:rPr>
        <w:t>Southern Pines</w:t>
      </w:r>
      <w:r w:rsidR="004A413C">
        <w:rPr>
          <w:rFonts w:ascii="Arial" w:hAnsi="Arial" w:cs="Arial"/>
        </w:rPr>
        <w:t>,</w:t>
      </w:r>
      <w:r w:rsidR="002B3867">
        <w:rPr>
          <w:rFonts w:ascii="Arial" w:hAnsi="Arial" w:cs="Arial"/>
        </w:rPr>
        <w:t xml:space="preserve"> </w:t>
      </w:r>
      <w:r w:rsidRPr="00FF0429">
        <w:rPr>
          <w:rFonts w:ascii="Arial" w:hAnsi="Arial" w:cs="Arial"/>
        </w:rPr>
        <w:t xml:space="preserve">announces $200,000 in </w:t>
      </w:r>
      <w:r w:rsidR="004B479E">
        <w:rPr>
          <w:rFonts w:ascii="Arial" w:hAnsi="Arial" w:cs="Arial"/>
        </w:rPr>
        <w:t xml:space="preserve">unrestricted </w:t>
      </w:r>
      <w:r w:rsidRPr="00FF0429">
        <w:rPr>
          <w:rFonts w:ascii="Arial" w:hAnsi="Arial" w:cs="Arial"/>
        </w:rPr>
        <w:t>Parsec Prize grants to educational and literacy-based organizations across N.C</w:t>
      </w:r>
      <w:r w:rsidR="008C0EBD">
        <w:rPr>
          <w:rFonts w:ascii="Arial" w:hAnsi="Arial" w:cs="Arial"/>
        </w:rPr>
        <w:t>, including a $</w:t>
      </w:r>
      <w:r w:rsidR="002B3867">
        <w:rPr>
          <w:rFonts w:ascii="Arial" w:hAnsi="Arial" w:cs="Arial"/>
        </w:rPr>
        <w:t>1</w:t>
      </w:r>
      <w:r w:rsidR="008C0EBD">
        <w:rPr>
          <w:rFonts w:ascii="Arial" w:hAnsi="Arial" w:cs="Arial"/>
        </w:rPr>
        <w:t xml:space="preserve">0,000 grant to local non-profit </w:t>
      </w:r>
      <w:r w:rsidR="002B3867">
        <w:rPr>
          <w:rFonts w:ascii="Arial" w:hAnsi="Arial" w:cs="Arial"/>
        </w:rPr>
        <w:t>Moore County Literacy Council</w:t>
      </w:r>
      <w:r w:rsidR="008C0EBD">
        <w:rPr>
          <w:rFonts w:ascii="Arial" w:hAnsi="Arial" w:cs="Arial"/>
        </w:rPr>
        <w:t>.</w:t>
      </w:r>
    </w:p>
    <w:p w14:paraId="1FC00324" w14:textId="244532A1" w:rsidR="00AF106D" w:rsidRPr="00FF0429" w:rsidRDefault="00AF106D" w:rsidP="00AF106D">
      <w:pPr>
        <w:rPr>
          <w:rFonts w:ascii="Arial" w:hAnsi="Arial" w:cs="Arial"/>
        </w:rPr>
      </w:pPr>
    </w:p>
    <w:p w14:paraId="6ECE54CE" w14:textId="29664CED" w:rsidR="00FF0429" w:rsidRDefault="00FF0429" w:rsidP="00AF106D">
      <w:pPr>
        <w:rPr>
          <w:rFonts w:ascii="Arial" w:hAnsi="Arial" w:cs="Arial"/>
        </w:rPr>
      </w:pPr>
      <w:r w:rsidRPr="00FF0429">
        <w:rPr>
          <w:rFonts w:ascii="Arial" w:hAnsi="Arial" w:cs="Arial"/>
        </w:rPr>
        <w:t>“</w:t>
      </w:r>
      <w:r w:rsidR="00AF106D" w:rsidRPr="00FF0429">
        <w:rPr>
          <w:rFonts w:ascii="Arial" w:hAnsi="Arial" w:cs="Arial"/>
        </w:rPr>
        <w:t xml:space="preserve">We wouldn’t be where we are today without a big investment in education, so </w:t>
      </w:r>
      <w:r w:rsidRPr="00FF0429">
        <w:rPr>
          <w:rFonts w:ascii="Arial" w:hAnsi="Arial" w:cs="Arial"/>
        </w:rPr>
        <w:t>we are honored to</w:t>
      </w:r>
      <w:r w:rsidR="00AF106D" w:rsidRPr="00FF0429">
        <w:rPr>
          <w:rFonts w:ascii="Arial" w:hAnsi="Arial" w:cs="Arial"/>
        </w:rPr>
        <w:t xml:space="preserve"> celebrate our 40</w:t>
      </w:r>
      <w:r w:rsidR="00AF106D" w:rsidRPr="00FF0429">
        <w:rPr>
          <w:rFonts w:ascii="Arial" w:hAnsi="Arial" w:cs="Arial"/>
          <w:vertAlign w:val="superscript"/>
        </w:rPr>
        <w:t>th</w:t>
      </w:r>
      <w:r w:rsidR="00AF106D" w:rsidRPr="00FF0429">
        <w:rPr>
          <w:rFonts w:ascii="Arial" w:hAnsi="Arial" w:cs="Arial"/>
        </w:rPr>
        <w:t xml:space="preserve"> anniversary by focusing this year’s Parsec Prize grants on supporting educational</w:t>
      </w:r>
      <w:r w:rsidR="00FF6F61">
        <w:rPr>
          <w:rFonts w:ascii="Arial" w:hAnsi="Arial" w:cs="Arial"/>
        </w:rPr>
        <w:t xml:space="preserve"> and </w:t>
      </w:r>
      <w:r w:rsidR="00AF106D" w:rsidRPr="00FF0429">
        <w:rPr>
          <w:rFonts w:ascii="Arial" w:hAnsi="Arial" w:cs="Arial"/>
        </w:rPr>
        <w:t>literacy programs in the communities in which we serve</w:t>
      </w:r>
      <w:r w:rsidR="00FF6F61">
        <w:rPr>
          <w:rFonts w:ascii="Arial" w:hAnsi="Arial" w:cs="Arial"/>
        </w:rPr>
        <w:t>,</w:t>
      </w:r>
      <w:r w:rsidRPr="00FF0429">
        <w:rPr>
          <w:rFonts w:ascii="Arial" w:hAnsi="Arial" w:cs="Arial"/>
        </w:rPr>
        <w:t>”</w:t>
      </w:r>
      <w:r w:rsidR="00FF6F61" w:rsidRPr="00FF6F61">
        <w:rPr>
          <w:rFonts w:ascii="Arial" w:hAnsi="Arial" w:cs="Arial"/>
        </w:rPr>
        <w:t xml:space="preserve"> </w:t>
      </w:r>
      <w:r w:rsidR="00FF6F61">
        <w:rPr>
          <w:rFonts w:ascii="Arial" w:hAnsi="Arial" w:cs="Arial"/>
        </w:rPr>
        <w:t>Parsec CEO</w:t>
      </w:r>
      <w:r w:rsidR="00FF6F61" w:rsidRPr="00FF0429">
        <w:rPr>
          <w:rFonts w:ascii="Arial" w:hAnsi="Arial" w:cs="Arial"/>
        </w:rPr>
        <w:t xml:space="preserve"> Rick Manske</w:t>
      </w:r>
      <w:r w:rsidR="00FF6F61">
        <w:rPr>
          <w:rFonts w:ascii="Arial" w:hAnsi="Arial" w:cs="Arial"/>
        </w:rPr>
        <w:t xml:space="preserve"> said.</w:t>
      </w:r>
    </w:p>
    <w:p w14:paraId="690DA681" w14:textId="77777777" w:rsidR="00FF6F61" w:rsidRDefault="00FF6F61" w:rsidP="00AF106D">
      <w:pPr>
        <w:rPr>
          <w:rFonts w:ascii="Arial" w:hAnsi="Arial" w:cs="Arial"/>
        </w:rPr>
      </w:pPr>
    </w:p>
    <w:p w14:paraId="79ACAFF3" w14:textId="034FB140" w:rsidR="00FF0429" w:rsidRDefault="00FF0429" w:rsidP="00AF106D">
      <w:pPr>
        <w:rPr>
          <w:rFonts w:ascii="Arial" w:hAnsi="Arial" w:cs="Arial"/>
        </w:rPr>
      </w:pPr>
      <w:r>
        <w:rPr>
          <w:rFonts w:ascii="Arial" w:hAnsi="Arial" w:cs="Arial"/>
        </w:rPr>
        <w:t>Parsec chose 15 awardees to commemorate the 15</w:t>
      </w:r>
      <w:r w:rsidRPr="00FF0429">
        <w:rPr>
          <w:rFonts w:ascii="Arial" w:hAnsi="Arial" w:cs="Arial"/>
          <w:vertAlign w:val="superscript"/>
        </w:rPr>
        <w:t>th</w:t>
      </w:r>
      <w:r>
        <w:rPr>
          <w:rFonts w:ascii="Arial" w:hAnsi="Arial" w:cs="Arial"/>
        </w:rPr>
        <w:t xml:space="preserve"> year of the Parsec Prize. The Parsec Prize committee prioritized </w:t>
      </w:r>
      <w:r w:rsidR="00AF444B">
        <w:rPr>
          <w:rFonts w:ascii="Arial" w:hAnsi="Arial" w:cs="Arial"/>
        </w:rPr>
        <w:t xml:space="preserve">funding </w:t>
      </w:r>
      <w:r>
        <w:rPr>
          <w:rFonts w:ascii="Arial" w:hAnsi="Arial" w:cs="Arial"/>
        </w:rPr>
        <w:t>literacy programs</w:t>
      </w:r>
      <w:r w:rsidR="00AF444B">
        <w:rPr>
          <w:rFonts w:ascii="Arial" w:hAnsi="Arial" w:cs="Arial"/>
        </w:rPr>
        <w:t xml:space="preserve"> and</w:t>
      </w:r>
      <w:r>
        <w:rPr>
          <w:rFonts w:ascii="Arial" w:hAnsi="Arial" w:cs="Arial"/>
        </w:rPr>
        <w:t xml:space="preserve"> K-12 education</w:t>
      </w:r>
      <w:r w:rsidR="00AF444B">
        <w:rPr>
          <w:rFonts w:ascii="Arial" w:hAnsi="Arial" w:cs="Arial"/>
        </w:rPr>
        <w:t xml:space="preserve">. They also </w:t>
      </w:r>
      <w:r w:rsidR="005E3142">
        <w:rPr>
          <w:rFonts w:ascii="Arial" w:hAnsi="Arial" w:cs="Arial"/>
        </w:rPr>
        <w:t>decided</w:t>
      </w:r>
      <w:r w:rsidR="00AF444B">
        <w:rPr>
          <w:rFonts w:ascii="Arial" w:hAnsi="Arial" w:cs="Arial"/>
        </w:rPr>
        <w:t xml:space="preserve"> to support </w:t>
      </w:r>
      <w:r w:rsidR="00C6695F">
        <w:rPr>
          <w:rFonts w:ascii="Arial" w:hAnsi="Arial" w:cs="Arial"/>
        </w:rPr>
        <w:t xml:space="preserve">a few </w:t>
      </w:r>
      <w:r>
        <w:rPr>
          <w:rFonts w:ascii="Arial" w:hAnsi="Arial" w:cs="Arial"/>
        </w:rPr>
        <w:t xml:space="preserve">niche educational </w:t>
      </w:r>
      <w:r w:rsidR="00AF444B">
        <w:rPr>
          <w:rFonts w:ascii="Arial" w:hAnsi="Arial" w:cs="Arial"/>
        </w:rPr>
        <w:t>needs,</w:t>
      </w:r>
      <w:r>
        <w:rPr>
          <w:rFonts w:ascii="Arial" w:hAnsi="Arial" w:cs="Arial"/>
        </w:rPr>
        <w:t xml:space="preserve"> such as sciences, arts, leadership training, </w:t>
      </w:r>
      <w:r w:rsidR="00AF444B">
        <w:rPr>
          <w:rFonts w:ascii="Arial" w:hAnsi="Arial" w:cs="Arial"/>
        </w:rPr>
        <w:t>conservation and special needs.</w:t>
      </w:r>
    </w:p>
    <w:p w14:paraId="234FA644" w14:textId="77777777" w:rsidR="005F4D1C" w:rsidRDefault="005F4D1C" w:rsidP="00AF106D">
      <w:pPr>
        <w:rPr>
          <w:rFonts w:ascii="Arial" w:hAnsi="Arial" w:cs="Arial"/>
        </w:rPr>
      </w:pPr>
    </w:p>
    <w:tbl>
      <w:tblPr>
        <w:tblStyle w:val="TableGrid"/>
        <w:tblW w:w="0" w:type="auto"/>
        <w:tblLook w:val="04A0" w:firstRow="1" w:lastRow="0" w:firstColumn="1" w:lastColumn="0" w:noHBand="0" w:noVBand="1"/>
      </w:tblPr>
      <w:tblGrid>
        <w:gridCol w:w="5035"/>
        <w:gridCol w:w="5035"/>
      </w:tblGrid>
      <w:tr w:rsidR="005F4D1C" w14:paraId="65C2374F" w14:textId="77777777" w:rsidTr="00CE406A">
        <w:tc>
          <w:tcPr>
            <w:tcW w:w="10070" w:type="dxa"/>
            <w:gridSpan w:val="2"/>
          </w:tcPr>
          <w:p w14:paraId="19C2EB1B" w14:textId="77777777" w:rsidR="005F4D1C" w:rsidRPr="005E3142" w:rsidRDefault="005F4D1C" w:rsidP="00CE406A">
            <w:pPr>
              <w:jc w:val="center"/>
              <w:rPr>
                <w:rFonts w:ascii="Arial" w:hAnsi="Arial" w:cs="Arial"/>
                <w:b/>
                <w:bCs/>
                <w:sz w:val="24"/>
                <w:szCs w:val="24"/>
              </w:rPr>
            </w:pPr>
            <w:r w:rsidRPr="005E3142">
              <w:rPr>
                <w:rFonts w:ascii="Arial" w:hAnsi="Arial" w:cs="Arial"/>
                <w:b/>
                <w:bCs/>
                <w:color w:val="C00000"/>
                <w:sz w:val="24"/>
                <w:szCs w:val="24"/>
              </w:rPr>
              <w:t>2020 Parsec Prize Winners:</w:t>
            </w:r>
          </w:p>
        </w:tc>
      </w:tr>
      <w:tr w:rsidR="005F4D1C" w14:paraId="5281B017" w14:textId="77777777" w:rsidTr="00CE406A">
        <w:trPr>
          <w:trHeight w:val="1007"/>
        </w:trPr>
        <w:tc>
          <w:tcPr>
            <w:tcW w:w="5035" w:type="dxa"/>
            <w:vMerge w:val="restart"/>
          </w:tcPr>
          <w:p w14:paraId="66D0BCFF" w14:textId="77777777" w:rsidR="005F4D1C" w:rsidRPr="00665C28" w:rsidRDefault="005F4D1C" w:rsidP="00CE406A">
            <w:pPr>
              <w:rPr>
                <w:rFonts w:ascii="Arial" w:hAnsi="Arial" w:cs="Arial"/>
                <w:b/>
                <w:bCs/>
              </w:rPr>
            </w:pPr>
            <w:r w:rsidRPr="00665C28">
              <w:rPr>
                <w:rFonts w:ascii="Arial" w:hAnsi="Arial" w:cs="Arial"/>
                <w:b/>
                <w:bCs/>
              </w:rPr>
              <w:t xml:space="preserve">Asheville: </w:t>
            </w:r>
          </w:p>
          <w:p w14:paraId="70EF60AB" w14:textId="77777777" w:rsidR="005F4D1C" w:rsidRPr="00665C28" w:rsidRDefault="00367141" w:rsidP="00CE406A">
            <w:pPr>
              <w:pStyle w:val="ListParagraph"/>
              <w:numPr>
                <w:ilvl w:val="0"/>
                <w:numId w:val="32"/>
              </w:numPr>
              <w:ind w:left="360"/>
              <w:contextualSpacing w:val="0"/>
              <w:rPr>
                <w:rFonts w:ascii="Arial" w:eastAsia="Times New Roman" w:hAnsi="Arial" w:cs="Arial"/>
              </w:rPr>
            </w:pPr>
            <w:hyperlink r:id="rId8" w:history="1">
              <w:r w:rsidR="005F4D1C" w:rsidRPr="0070272C">
                <w:rPr>
                  <w:rStyle w:val="Hyperlink"/>
                  <w:rFonts w:ascii="Arial" w:eastAsia="Times New Roman" w:hAnsi="Arial" w:cs="Arial"/>
                  <w:color w:val="C00000"/>
                </w:rPr>
                <w:t>OnTrack Financial Education</w:t>
              </w:r>
            </w:hyperlink>
            <w:r w:rsidR="005F4D1C" w:rsidRPr="00665C28">
              <w:rPr>
                <w:rFonts w:ascii="Arial" w:eastAsia="Times New Roman" w:hAnsi="Arial" w:cs="Arial"/>
              </w:rPr>
              <w:t xml:space="preserve"> $25k </w:t>
            </w:r>
          </w:p>
          <w:p w14:paraId="2A5C7EC0" w14:textId="77777777" w:rsidR="005F4D1C" w:rsidRDefault="00367141" w:rsidP="00CE406A">
            <w:pPr>
              <w:pStyle w:val="ListParagraph"/>
              <w:numPr>
                <w:ilvl w:val="0"/>
                <w:numId w:val="32"/>
              </w:numPr>
              <w:ind w:left="360"/>
              <w:contextualSpacing w:val="0"/>
              <w:rPr>
                <w:rFonts w:ascii="Arial" w:eastAsia="Times New Roman" w:hAnsi="Arial" w:cs="Arial"/>
              </w:rPr>
            </w:pPr>
            <w:hyperlink r:id="rId9" w:history="1">
              <w:r w:rsidR="005F4D1C" w:rsidRPr="0070272C">
                <w:rPr>
                  <w:rStyle w:val="Hyperlink"/>
                  <w:rFonts w:ascii="Arial" w:eastAsia="Times New Roman" w:hAnsi="Arial" w:cs="Arial"/>
                  <w:color w:val="C00000"/>
                </w:rPr>
                <w:t>Literacy Council of Buncombe County</w:t>
              </w:r>
            </w:hyperlink>
            <w:r w:rsidR="005F4D1C" w:rsidRPr="00665C28">
              <w:rPr>
                <w:rFonts w:ascii="Arial" w:eastAsia="Times New Roman" w:hAnsi="Arial" w:cs="Arial"/>
              </w:rPr>
              <w:t xml:space="preserve"> $15k</w:t>
            </w:r>
          </w:p>
          <w:p w14:paraId="397764B1" w14:textId="77777777" w:rsidR="005F4D1C" w:rsidRPr="00E906D6" w:rsidRDefault="00367141" w:rsidP="00CE406A">
            <w:pPr>
              <w:pStyle w:val="ListParagraph"/>
              <w:numPr>
                <w:ilvl w:val="0"/>
                <w:numId w:val="32"/>
              </w:numPr>
              <w:ind w:left="360"/>
              <w:contextualSpacing w:val="0"/>
              <w:rPr>
                <w:rFonts w:ascii="Arial" w:eastAsia="Times New Roman" w:hAnsi="Arial" w:cs="Arial"/>
              </w:rPr>
            </w:pPr>
            <w:hyperlink r:id="rId10" w:history="1">
              <w:r w:rsidR="005F4D1C" w:rsidRPr="0070272C">
                <w:rPr>
                  <w:rStyle w:val="Hyperlink"/>
                  <w:rFonts w:ascii="Arial" w:eastAsia="Times New Roman" w:hAnsi="Arial" w:cs="Arial"/>
                  <w:color w:val="C00000"/>
                </w:rPr>
                <w:t>Children First</w:t>
              </w:r>
            </w:hyperlink>
            <w:r w:rsidR="005F4D1C" w:rsidRPr="0070272C">
              <w:rPr>
                <w:rFonts w:ascii="Arial" w:eastAsia="Times New Roman" w:hAnsi="Arial" w:cs="Arial"/>
                <w:color w:val="C00000"/>
              </w:rPr>
              <w:t xml:space="preserve"> </w:t>
            </w:r>
            <w:r w:rsidR="005F4D1C" w:rsidRPr="00665C28">
              <w:rPr>
                <w:rFonts w:ascii="Arial" w:eastAsia="Times New Roman" w:hAnsi="Arial" w:cs="Arial"/>
              </w:rPr>
              <w:t xml:space="preserve">$10k </w:t>
            </w:r>
            <w:r w:rsidR="005F4D1C" w:rsidRPr="00E906D6">
              <w:rPr>
                <w:rFonts w:ascii="Arial" w:eastAsia="Times New Roman" w:hAnsi="Arial" w:cs="Arial"/>
              </w:rPr>
              <w:t xml:space="preserve"> </w:t>
            </w:r>
          </w:p>
          <w:p w14:paraId="345EA515" w14:textId="77777777" w:rsidR="005F4D1C" w:rsidRDefault="00367141" w:rsidP="00CE406A">
            <w:pPr>
              <w:pStyle w:val="ListParagraph"/>
              <w:numPr>
                <w:ilvl w:val="0"/>
                <w:numId w:val="32"/>
              </w:numPr>
              <w:ind w:left="360"/>
              <w:contextualSpacing w:val="0"/>
              <w:rPr>
                <w:rFonts w:ascii="Arial" w:eastAsia="Times New Roman" w:hAnsi="Arial" w:cs="Arial"/>
              </w:rPr>
            </w:pPr>
            <w:hyperlink r:id="rId11" w:history="1">
              <w:r w:rsidR="005F4D1C" w:rsidRPr="0070272C">
                <w:rPr>
                  <w:rStyle w:val="Hyperlink"/>
                  <w:rFonts w:ascii="Arial" w:eastAsia="Times New Roman" w:hAnsi="Arial" w:cs="Arial"/>
                  <w:color w:val="C00000"/>
                </w:rPr>
                <w:t>Boys &amp; Girls Club of Henderson County</w:t>
              </w:r>
            </w:hyperlink>
            <w:r w:rsidR="005F4D1C" w:rsidRPr="00665C28">
              <w:rPr>
                <w:rFonts w:ascii="Arial" w:eastAsia="Times New Roman" w:hAnsi="Arial" w:cs="Arial"/>
              </w:rPr>
              <w:t xml:space="preserve"> $10k</w:t>
            </w:r>
          </w:p>
          <w:p w14:paraId="2DEFD4BF" w14:textId="77777777" w:rsidR="005F4D1C" w:rsidRPr="00D872C3" w:rsidRDefault="00367141" w:rsidP="00CE406A">
            <w:pPr>
              <w:pStyle w:val="ListParagraph"/>
              <w:numPr>
                <w:ilvl w:val="0"/>
                <w:numId w:val="32"/>
              </w:numPr>
              <w:ind w:left="360"/>
              <w:contextualSpacing w:val="0"/>
              <w:rPr>
                <w:rFonts w:ascii="Arial" w:eastAsia="Times New Roman" w:hAnsi="Arial" w:cs="Arial"/>
              </w:rPr>
            </w:pPr>
            <w:hyperlink r:id="rId12" w:history="1">
              <w:r w:rsidR="005F4D1C" w:rsidRPr="0070272C">
                <w:rPr>
                  <w:rStyle w:val="Hyperlink"/>
                  <w:rFonts w:ascii="Arial" w:eastAsia="Times New Roman" w:hAnsi="Arial" w:cs="Arial"/>
                  <w:color w:val="C00000"/>
                </w:rPr>
                <w:t>Smart Start Transylvania</w:t>
              </w:r>
            </w:hyperlink>
            <w:r w:rsidR="005F4D1C" w:rsidRPr="00665C28">
              <w:rPr>
                <w:rFonts w:ascii="Arial" w:eastAsia="Times New Roman" w:hAnsi="Arial" w:cs="Arial"/>
              </w:rPr>
              <w:t xml:space="preserve"> $10k </w:t>
            </w:r>
            <w:r w:rsidR="005F4D1C" w:rsidRPr="00D872C3">
              <w:rPr>
                <w:rFonts w:ascii="Arial" w:eastAsia="Times New Roman" w:hAnsi="Arial" w:cs="Arial"/>
              </w:rPr>
              <w:t xml:space="preserve"> </w:t>
            </w:r>
          </w:p>
          <w:p w14:paraId="64C16D1D" w14:textId="77777777" w:rsidR="005F4D1C" w:rsidRPr="00665C28" w:rsidRDefault="00367141" w:rsidP="00CE406A">
            <w:pPr>
              <w:pStyle w:val="ListParagraph"/>
              <w:numPr>
                <w:ilvl w:val="0"/>
                <w:numId w:val="32"/>
              </w:numPr>
              <w:ind w:left="360"/>
              <w:contextualSpacing w:val="0"/>
              <w:rPr>
                <w:rFonts w:ascii="Arial" w:eastAsia="Times New Roman" w:hAnsi="Arial" w:cs="Arial"/>
              </w:rPr>
            </w:pPr>
            <w:hyperlink r:id="rId13" w:history="1">
              <w:r w:rsidR="005F4D1C" w:rsidRPr="0070272C">
                <w:rPr>
                  <w:rStyle w:val="Hyperlink"/>
                  <w:rFonts w:ascii="Arial" w:eastAsia="Times New Roman" w:hAnsi="Arial" w:cs="Arial"/>
                  <w:color w:val="C00000"/>
                </w:rPr>
                <w:t>Asheville Museum of Science</w:t>
              </w:r>
            </w:hyperlink>
            <w:r w:rsidR="005F4D1C" w:rsidRPr="00665C28">
              <w:rPr>
                <w:rFonts w:ascii="Arial" w:eastAsia="Times New Roman" w:hAnsi="Arial" w:cs="Arial"/>
              </w:rPr>
              <w:t xml:space="preserve"> $10k </w:t>
            </w:r>
          </w:p>
          <w:p w14:paraId="6B83E78B" w14:textId="77777777" w:rsidR="005F4D1C" w:rsidRPr="00665C28" w:rsidRDefault="00367141" w:rsidP="00CE406A">
            <w:pPr>
              <w:pStyle w:val="ListParagraph"/>
              <w:numPr>
                <w:ilvl w:val="0"/>
                <w:numId w:val="32"/>
              </w:numPr>
              <w:ind w:left="360"/>
              <w:contextualSpacing w:val="0"/>
              <w:rPr>
                <w:rFonts w:ascii="Arial" w:eastAsia="Times New Roman" w:hAnsi="Arial" w:cs="Arial"/>
              </w:rPr>
            </w:pPr>
            <w:hyperlink r:id="rId14" w:history="1">
              <w:r w:rsidR="005F4D1C" w:rsidRPr="0070272C">
                <w:rPr>
                  <w:rStyle w:val="Hyperlink"/>
                  <w:rFonts w:ascii="Arial" w:eastAsia="Times New Roman" w:hAnsi="Arial" w:cs="Arial"/>
                  <w:color w:val="C00000"/>
                </w:rPr>
                <w:t>St. Gerard House</w:t>
              </w:r>
            </w:hyperlink>
            <w:r w:rsidR="005F4D1C" w:rsidRPr="00665C28">
              <w:rPr>
                <w:rFonts w:ascii="Arial" w:eastAsia="Times New Roman" w:hAnsi="Arial" w:cs="Arial"/>
              </w:rPr>
              <w:t xml:space="preserve"> $10k </w:t>
            </w:r>
          </w:p>
          <w:p w14:paraId="3E56C2EC" w14:textId="77777777" w:rsidR="005F4D1C" w:rsidRPr="00665C28" w:rsidRDefault="00367141" w:rsidP="00CE406A">
            <w:pPr>
              <w:pStyle w:val="ListParagraph"/>
              <w:numPr>
                <w:ilvl w:val="0"/>
                <w:numId w:val="32"/>
              </w:numPr>
              <w:ind w:left="360"/>
              <w:contextualSpacing w:val="0"/>
              <w:rPr>
                <w:rFonts w:ascii="Arial" w:eastAsia="Times New Roman" w:hAnsi="Arial" w:cs="Arial"/>
              </w:rPr>
            </w:pPr>
            <w:hyperlink r:id="rId15" w:history="1">
              <w:r w:rsidR="005F4D1C" w:rsidRPr="0070272C">
                <w:rPr>
                  <w:rStyle w:val="Hyperlink"/>
                  <w:rFonts w:ascii="Arial" w:eastAsia="Times New Roman" w:hAnsi="Arial" w:cs="Arial"/>
                  <w:color w:val="C00000"/>
                </w:rPr>
                <w:t>Music Works</w:t>
              </w:r>
            </w:hyperlink>
            <w:r w:rsidR="005F4D1C" w:rsidRPr="00665C28">
              <w:rPr>
                <w:rFonts w:ascii="Arial" w:eastAsia="Times New Roman" w:hAnsi="Arial" w:cs="Arial"/>
              </w:rPr>
              <w:t xml:space="preserve"> $10k </w:t>
            </w:r>
          </w:p>
          <w:p w14:paraId="2180A24A" w14:textId="77777777" w:rsidR="005F4D1C" w:rsidRPr="00665C28" w:rsidRDefault="00367141" w:rsidP="00CE406A">
            <w:pPr>
              <w:pStyle w:val="ListParagraph"/>
              <w:numPr>
                <w:ilvl w:val="0"/>
                <w:numId w:val="32"/>
              </w:numPr>
              <w:ind w:left="360"/>
              <w:contextualSpacing w:val="0"/>
              <w:rPr>
                <w:rFonts w:ascii="Arial" w:eastAsia="Times New Roman" w:hAnsi="Arial" w:cs="Arial"/>
              </w:rPr>
            </w:pPr>
            <w:hyperlink r:id="rId16" w:history="1">
              <w:r w:rsidR="005F4D1C" w:rsidRPr="0070272C">
                <w:rPr>
                  <w:rStyle w:val="Hyperlink"/>
                  <w:rFonts w:ascii="Arial" w:eastAsia="Times New Roman" w:hAnsi="Arial" w:cs="Arial"/>
                  <w:color w:val="C00000"/>
                </w:rPr>
                <w:t>Appalachian Wildlife Refuge</w:t>
              </w:r>
            </w:hyperlink>
            <w:r w:rsidR="005F4D1C" w:rsidRPr="00665C28">
              <w:rPr>
                <w:rFonts w:ascii="Arial" w:eastAsia="Times New Roman" w:hAnsi="Arial" w:cs="Arial"/>
              </w:rPr>
              <w:t xml:space="preserve"> $10k </w:t>
            </w:r>
          </w:p>
          <w:p w14:paraId="5EDEC075" w14:textId="77777777" w:rsidR="005F4D1C" w:rsidRPr="005E3142" w:rsidRDefault="00367141" w:rsidP="00CE406A">
            <w:pPr>
              <w:pStyle w:val="ListParagraph"/>
              <w:numPr>
                <w:ilvl w:val="0"/>
                <w:numId w:val="32"/>
              </w:numPr>
              <w:ind w:left="360"/>
              <w:contextualSpacing w:val="0"/>
              <w:rPr>
                <w:rFonts w:ascii="Arial" w:eastAsia="Times New Roman" w:hAnsi="Arial" w:cs="Arial"/>
              </w:rPr>
            </w:pPr>
            <w:hyperlink r:id="rId17" w:history="1">
              <w:r w:rsidR="005F4D1C" w:rsidRPr="0070272C">
                <w:rPr>
                  <w:rStyle w:val="Hyperlink"/>
                  <w:rFonts w:ascii="Arial" w:eastAsia="Times New Roman" w:hAnsi="Arial" w:cs="Arial"/>
                  <w:color w:val="C00000"/>
                </w:rPr>
                <w:t>Serve to Lead</w:t>
              </w:r>
            </w:hyperlink>
            <w:r w:rsidR="005F4D1C" w:rsidRPr="0070272C">
              <w:rPr>
                <w:rFonts w:ascii="Arial" w:eastAsia="Times New Roman" w:hAnsi="Arial" w:cs="Arial"/>
                <w:color w:val="C00000"/>
              </w:rPr>
              <w:t xml:space="preserve"> </w:t>
            </w:r>
            <w:r w:rsidR="005F4D1C" w:rsidRPr="00665C28">
              <w:rPr>
                <w:rFonts w:ascii="Arial" w:eastAsia="Times New Roman" w:hAnsi="Arial" w:cs="Arial"/>
              </w:rPr>
              <w:t xml:space="preserve">$10k  </w:t>
            </w:r>
          </w:p>
        </w:tc>
        <w:tc>
          <w:tcPr>
            <w:tcW w:w="5035" w:type="dxa"/>
          </w:tcPr>
          <w:p w14:paraId="228A1E99" w14:textId="77777777" w:rsidR="005F4D1C" w:rsidRPr="00665C28" w:rsidRDefault="005F4D1C" w:rsidP="00CE406A">
            <w:pPr>
              <w:rPr>
                <w:rFonts w:ascii="Arial" w:hAnsi="Arial" w:cs="Arial"/>
              </w:rPr>
            </w:pPr>
            <w:r w:rsidRPr="00665C28">
              <w:rPr>
                <w:rFonts w:ascii="Arial" w:hAnsi="Arial" w:cs="Arial"/>
                <w:b/>
                <w:bCs/>
              </w:rPr>
              <w:t>Charlotte:</w:t>
            </w:r>
          </w:p>
          <w:p w14:paraId="27C4A21C" w14:textId="77777777" w:rsidR="005F4D1C" w:rsidRPr="00665C28" w:rsidRDefault="00367141" w:rsidP="00CE406A">
            <w:pPr>
              <w:pStyle w:val="ListParagraph"/>
              <w:numPr>
                <w:ilvl w:val="0"/>
                <w:numId w:val="33"/>
              </w:numPr>
              <w:ind w:left="360"/>
              <w:contextualSpacing w:val="0"/>
              <w:rPr>
                <w:rFonts w:ascii="Arial" w:eastAsia="Times New Roman" w:hAnsi="Arial" w:cs="Arial"/>
              </w:rPr>
            </w:pPr>
            <w:hyperlink r:id="rId18" w:history="1">
              <w:r w:rsidR="005F4D1C" w:rsidRPr="0070272C">
                <w:rPr>
                  <w:rStyle w:val="Hyperlink"/>
                  <w:rFonts w:ascii="Arial" w:eastAsia="Times New Roman" w:hAnsi="Arial" w:cs="Arial"/>
                  <w:color w:val="C00000"/>
                </w:rPr>
                <w:t>Read Charlotte</w:t>
              </w:r>
            </w:hyperlink>
            <w:r w:rsidR="005F4D1C" w:rsidRPr="00665C28">
              <w:rPr>
                <w:rFonts w:ascii="Arial" w:eastAsia="Times New Roman" w:hAnsi="Arial" w:cs="Arial"/>
              </w:rPr>
              <w:t xml:space="preserve"> $20k </w:t>
            </w:r>
          </w:p>
          <w:p w14:paraId="3D8BCD6F" w14:textId="77777777" w:rsidR="005F4D1C" w:rsidRPr="005E3142" w:rsidRDefault="00367141" w:rsidP="00CE406A">
            <w:pPr>
              <w:pStyle w:val="ListParagraph"/>
              <w:numPr>
                <w:ilvl w:val="0"/>
                <w:numId w:val="33"/>
              </w:numPr>
              <w:ind w:left="360"/>
              <w:contextualSpacing w:val="0"/>
              <w:rPr>
                <w:rFonts w:ascii="Arial" w:hAnsi="Arial" w:cs="Arial"/>
              </w:rPr>
            </w:pPr>
            <w:hyperlink r:id="rId19" w:history="1">
              <w:r w:rsidR="005F4D1C" w:rsidRPr="0070272C">
                <w:rPr>
                  <w:rStyle w:val="Hyperlink"/>
                  <w:rFonts w:ascii="Arial" w:eastAsia="Times New Roman" w:hAnsi="Arial" w:cs="Arial"/>
                  <w:color w:val="C00000"/>
                </w:rPr>
                <w:t>YMCA Y Reader</w:t>
              </w:r>
            </w:hyperlink>
            <w:r w:rsidR="005F4D1C" w:rsidRPr="0070272C">
              <w:rPr>
                <w:rFonts w:ascii="Arial" w:eastAsia="Times New Roman" w:hAnsi="Arial" w:cs="Arial"/>
                <w:color w:val="C00000"/>
              </w:rPr>
              <w:t xml:space="preserve"> </w:t>
            </w:r>
            <w:r w:rsidR="005F4D1C" w:rsidRPr="00665C28">
              <w:rPr>
                <w:rFonts w:ascii="Arial" w:eastAsia="Times New Roman" w:hAnsi="Arial" w:cs="Arial"/>
              </w:rPr>
              <w:t xml:space="preserve">$20k </w:t>
            </w:r>
          </w:p>
          <w:p w14:paraId="3754FD2E" w14:textId="77777777" w:rsidR="005F4D1C" w:rsidRPr="00A203DC" w:rsidRDefault="005F4D1C" w:rsidP="00CE406A">
            <w:pPr>
              <w:pStyle w:val="ListParagraph"/>
              <w:ind w:left="360"/>
              <w:contextualSpacing w:val="0"/>
              <w:rPr>
                <w:rFonts w:ascii="Arial" w:hAnsi="Arial" w:cs="Arial"/>
                <w:sz w:val="16"/>
                <w:szCs w:val="16"/>
              </w:rPr>
            </w:pPr>
          </w:p>
        </w:tc>
      </w:tr>
      <w:tr w:rsidR="005F4D1C" w14:paraId="62CF69F2" w14:textId="77777777" w:rsidTr="00CE406A">
        <w:tc>
          <w:tcPr>
            <w:tcW w:w="5035" w:type="dxa"/>
            <w:vMerge/>
          </w:tcPr>
          <w:p w14:paraId="544D4F27" w14:textId="77777777" w:rsidR="005F4D1C" w:rsidRDefault="005F4D1C" w:rsidP="00CE406A">
            <w:pPr>
              <w:rPr>
                <w:rFonts w:ascii="Arial" w:hAnsi="Arial" w:cs="Arial"/>
                <w:b/>
                <w:bCs/>
              </w:rPr>
            </w:pPr>
          </w:p>
        </w:tc>
        <w:tc>
          <w:tcPr>
            <w:tcW w:w="5035" w:type="dxa"/>
          </w:tcPr>
          <w:p w14:paraId="34E25B1E" w14:textId="77777777" w:rsidR="005F4D1C" w:rsidRPr="00665C28" w:rsidRDefault="005F4D1C" w:rsidP="00CE406A">
            <w:pPr>
              <w:rPr>
                <w:rFonts w:ascii="Arial" w:hAnsi="Arial" w:cs="Arial"/>
                <w:b/>
                <w:bCs/>
              </w:rPr>
            </w:pPr>
            <w:r>
              <w:rPr>
                <w:rFonts w:ascii="Arial" w:hAnsi="Arial" w:cs="Arial"/>
                <w:b/>
                <w:bCs/>
              </w:rPr>
              <w:t>Winston-Salem</w:t>
            </w:r>
            <w:r w:rsidRPr="00665C28">
              <w:rPr>
                <w:rFonts w:ascii="Arial" w:hAnsi="Arial" w:cs="Arial"/>
                <w:b/>
                <w:bCs/>
              </w:rPr>
              <w:t xml:space="preserve">: </w:t>
            </w:r>
          </w:p>
          <w:p w14:paraId="6ACE6078" w14:textId="77777777" w:rsidR="005F4D1C" w:rsidRDefault="00367141" w:rsidP="00CE406A">
            <w:pPr>
              <w:pStyle w:val="ListParagraph"/>
              <w:numPr>
                <w:ilvl w:val="0"/>
                <w:numId w:val="34"/>
              </w:numPr>
              <w:ind w:left="360"/>
              <w:contextualSpacing w:val="0"/>
              <w:rPr>
                <w:rFonts w:ascii="Arial" w:eastAsia="Times New Roman" w:hAnsi="Arial" w:cs="Arial"/>
              </w:rPr>
            </w:pPr>
            <w:hyperlink r:id="rId20" w:history="1">
              <w:r w:rsidR="005F4D1C" w:rsidRPr="0070272C">
                <w:rPr>
                  <w:rStyle w:val="Hyperlink"/>
                  <w:rFonts w:ascii="Arial" w:eastAsia="Times New Roman" w:hAnsi="Arial" w:cs="Arial"/>
                  <w:color w:val="C00000"/>
                </w:rPr>
                <w:t>Bookmarks</w:t>
              </w:r>
            </w:hyperlink>
            <w:r w:rsidR="005F4D1C" w:rsidRPr="00665C28">
              <w:rPr>
                <w:rFonts w:ascii="Arial" w:eastAsia="Times New Roman" w:hAnsi="Arial" w:cs="Arial"/>
              </w:rPr>
              <w:t xml:space="preserve"> $20k</w:t>
            </w:r>
          </w:p>
          <w:p w14:paraId="0A57BBE1" w14:textId="77777777" w:rsidR="005F4D1C" w:rsidRPr="00A203DC" w:rsidRDefault="005F4D1C" w:rsidP="00CE406A">
            <w:pPr>
              <w:pStyle w:val="ListParagraph"/>
              <w:ind w:left="360"/>
              <w:contextualSpacing w:val="0"/>
              <w:rPr>
                <w:rFonts w:ascii="Arial" w:eastAsia="Times New Roman" w:hAnsi="Arial" w:cs="Arial"/>
                <w:sz w:val="16"/>
                <w:szCs w:val="16"/>
              </w:rPr>
            </w:pPr>
          </w:p>
        </w:tc>
      </w:tr>
      <w:tr w:rsidR="005F4D1C" w14:paraId="49D7C046" w14:textId="77777777" w:rsidTr="00CE406A">
        <w:tc>
          <w:tcPr>
            <w:tcW w:w="5035" w:type="dxa"/>
            <w:vMerge/>
          </w:tcPr>
          <w:p w14:paraId="4A20667E" w14:textId="77777777" w:rsidR="005F4D1C" w:rsidRDefault="005F4D1C" w:rsidP="00CE406A">
            <w:pPr>
              <w:rPr>
                <w:rFonts w:ascii="Arial" w:hAnsi="Arial" w:cs="Arial"/>
                <w:b/>
                <w:bCs/>
              </w:rPr>
            </w:pPr>
          </w:p>
        </w:tc>
        <w:tc>
          <w:tcPr>
            <w:tcW w:w="5035" w:type="dxa"/>
          </w:tcPr>
          <w:p w14:paraId="5808DA18" w14:textId="77777777" w:rsidR="005F4D1C" w:rsidRPr="00665C28" w:rsidRDefault="005F4D1C" w:rsidP="00CE406A">
            <w:pPr>
              <w:rPr>
                <w:rFonts w:ascii="Arial" w:hAnsi="Arial" w:cs="Arial"/>
                <w:b/>
                <w:bCs/>
              </w:rPr>
            </w:pPr>
            <w:r w:rsidRPr="00665C28">
              <w:rPr>
                <w:rFonts w:ascii="Arial" w:hAnsi="Arial" w:cs="Arial"/>
                <w:b/>
                <w:bCs/>
              </w:rPr>
              <w:t xml:space="preserve">Tryon: </w:t>
            </w:r>
          </w:p>
          <w:p w14:paraId="66A3C141" w14:textId="77777777" w:rsidR="005F4D1C" w:rsidRPr="00665C28" w:rsidRDefault="00367141" w:rsidP="00CE406A">
            <w:pPr>
              <w:pStyle w:val="ListParagraph"/>
              <w:numPr>
                <w:ilvl w:val="0"/>
                <w:numId w:val="34"/>
              </w:numPr>
              <w:ind w:left="360"/>
              <w:contextualSpacing w:val="0"/>
              <w:rPr>
                <w:rFonts w:ascii="Arial" w:hAnsi="Arial" w:cs="Arial"/>
              </w:rPr>
            </w:pPr>
            <w:hyperlink r:id="rId21" w:history="1">
              <w:proofErr w:type="spellStart"/>
              <w:r w:rsidR="005F4D1C" w:rsidRPr="0070272C">
                <w:rPr>
                  <w:rStyle w:val="Hyperlink"/>
                  <w:rFonts w:ascii="Arial" w:eastAsia="Times New Roman" w:hAnsi="Arial" w:cs="Arial"/>
                  <w:color w:val="C00000"/>
                </w:rPr>
                <w:t>KidSenses</w:t>
              </w:r>
              <w:proofErr w:type="spellEnd"/>
              <w:r w:rsidR="005F4D1C" w:rsidRPr="0070272C">
                <w:rPr>
                  <w:rStyle w:val="Hyperlink"/>
                  <w:rFonts w:ascii="Arial" w:eastAsia="Times New Roman" w:hAnsi="Arial" w:cs="Arial"/>
                  <w:color w:val="C00000"/>
                </w:rPr>
                <w:t xml:space="preserve"> Inc.</w:t>
              </w:r>
            </w:hyperlink>
            <w:r w:rsidR="005F4D1C" w:rsidRPr="00665C28">
              <w:rPr>
                <w:rFonts w:ascii="Arial" w:eastAsia="Times New Roman" w:hAnsi="Arial" w:cs="Arial"/>
              </w:rPr>
              <w:t xml:space="preserve"> $10k </w:t>
            </w:r>
          </w:p>
          <w:p w14:paraId="3339C217" w14:textId="77777777" w:rsidR="005F4D1C" w:rsidRPr="00A203DC" w:rsidRDefault="005F4D1C" w:rsidP="00CE406A">
            <w:pPr>
              <w:rPr>
                <w:rFonts w:ascii="Arial" w:hAnsi="Arial" w:cs="Arial"/>
                <w:b/>
                <w:bCs/>
                <w:sz w:val="16"/>
                <w:szCs w:val="16"/>
              </w:rPr>
            </w:pPr>
          </w:p>
        </w:tc>
      </w:tr>
      <w:tr w:rsidR="005F4D1C" w14:paraId="1CA83757" w14:textId="77777777" w:rsidTr="00CE406A">
        <w:tc>
          <w:tcPr>
            <w:tcW w:w="5035" w:type="dxa"/>
            <w:vMerge/>
          </w:tcPr>
          <w:p w14:paraId="74F8280D" w14:textId="77777777" w:rsidR="005F4D1C" w:rsidRDefault="005F4D1C" w:rsidP="00CE406A">
            <w:pPr>
              <w:rPr>
                <w:rFonts w:ascii="Arial" w:hAnsi="Arial" w:cs="Arial"/>
                <w:b/>
                <w:bCs/>
              </w:rPr>
            </w:pPr>
          </w:p>
        </w:tc>
        <w:tc>
          <w:tcPr>
            <w:tcW w:w="5035" w:type="dxa"/>
          </w:tcPr>
          <w:p w14:paraId="6F2566C4" w14:textId="77777777" w:rsidR="005F4D1C" w:rsidRPr="00665C28" w:rsidRDefault="005F4D1C" w:rsidP="00CE406A">
            <w:pPr>
              <w:rPr>
                <w:rFonts w:ascii="Arial" w:hAnsi="Arial" w:cs="Arial"/>
                <w:b/>
                <w:bCs/>
              </w:rPr>
            </w:pPr>
            <w:r w:rsidRPr="00665C28">
              <w:rPr>
                <w:rFonts w:ascii="Arial" w:hAnsi="Arial" w:cs="Arial"/>
                <w:b/>
                <w:bCs/>
              </w:rPr>
              <w:t>Southern Pines:</w:t>
            </w:r>
          </w:p>
          <w:p w14:paraId="08E46AB6" w14:textId="77777777" w:rsidR="005F4D1C" w:rsidRPr="00B528F0" w:rsidRDefault="00367141" w:rsidP="00CE406A">
            <w:pPr>
              <w:pStyle w:val="ListParagraph"/>
              <w:numPr>
                <w:ilvl w:val="0"/>
                <w:numId w:val="34"/>
              </w:numPr>
              <w:ind w:left="360"/>
              <w:contextualSpacing w:val="0"/>
              <w:rPr>
                <w:rFonts w:ascii="Arial" w:hAnsi="Arial" w:cs="Arial"/>
              </w:rPr>
            </w:pPr>
            <w:hyperlink r:id="rId22" w:history="1">
              <w:r w:rsidR="005F4D1C" w:rsidRPr="0070272C">
                <w:rPr>
                  <w:rStyle w:val="Hyperlink"/>
                  <w:rFonts w:ascii="Arial" w:eastAsia="Times New Roman" w:hAnsi="Arial" w:cs="Arial"/>
                  <w:color w:val="C00000"/>
                </w:rPr>
                <w:t>Moore County Literacy Council</w:t>
              </w:r>
            </w:hyperlink>
            <w:r w:rsidR="005F4D1C" w:rsidRPr="00665C28">
              <w:rPr>
                <w:rFonts w:ascii="Arial" w:eastAsia="Times New Roman" w:hAnsi="Arial" w:cs="Arial"/>
              </w:rPr>
              <w:t xml:space="preserve"> $10k </w:t>
            </w:r>
          </w:p>
          <w:p w14:paraId="3DDE852F" w14:textId="77777777" w:rsidR="005F4D1C" w:rsidRPr="00A203DC" w:rsidRDefault="005F4D1C" w:rsidP="00CE406A">
            <w:pPr>
              <w:rPr>
                <w:rFonts w:ascii="Arial" w:hAnsi="Arial" w:cs="Arial"/>
                <w:b/>
                <w:bCs/>
                <w:sz w:val="16"/>
                <w:szCs w:val="16"/>
              </w:rPr>
            </w:pPr>
          </w:p>
        </w:tc>
      </w:tr>
    </w:tbl>
    <w:p w14:paraId="32955239" w14:textId="77777777" w:rsidR="005E3142" w:rsidRPr="00AF444B" w:rsidRDefault="005E3142" w:rsidP="00AF106D">
      <w:pPr>
        <w:rPr>
          <w:rFonts w:ascii="Arial" w:hAnsi="Arial" w:cs="Arial"/>
          <w:b/>
          <w:bCs/>
        </w:rPr>
      </w:pPr>
    </w:p>
    <w:p w14:paraId="1C90644A" w14:textId="463BA127" w:rsidR="002B3867" w:rsidRPr="002B3867" w:rsidRDefault="002B3867" w:rsidP="002B3867">
      <w:pPr>
        <w:rPr>
          <w:rFonts w:ascii="Arial" w:hAnsi="Arial" w:cs="Arial"/>
        </w:rPr>
      </w:pPr>
      <w:r w:rsidRPr="002B3867">
        <w:rPr>
          <w:rFonts w:ascii="Arial" w:hAnsi="Arial" w:cs="Arial"/>
        </w:rPr>
        <w:t xml:space="preserve">“Our board, staff and students are delighted to receive this year’s Parsec Prize,” said MCLC Executive Director Stuart L. Mills. “We were aware of Parsec’s many good works in our community, but we never dreamed of receiving this recognition ourselves, or such a generous donation. The funds received will be critical to our goal of transforming Moore County into Read Moore County, leading North Carolina in literacy.”  </w:t>
      </w:r>
    </w:p>
    <w:p w14:paraId="6EF16012" w14:textId="3CFF7F43" w:rsidR="002B3867" w:rsidRPr="002B3867" w:rsidRDefault="002B3867" w:rsidP="002B3867">
      <w:pPr>
        <w:rPr>
          <w:rFonts w:ascii="Arial" w:hAnsi="Arial" w:cs="Arial"/>
        </w:rPr>
      </w:pPr>
    </w:p>
    <w:p w14:paraId="4558F94A" w14:textId="392522AD" w:rsidR="002B3867" w:rsidRPr="002B3867" w:rsidRDefault="002B3867" w:rsidP="002B3867">
      <w:pPr>
        <w:rPr>
          <w:rFonts w:ascii="Arial" w:hAnsi="Arial" w:cs="Arial"/>
        </w:rPr>
      </w:pPr>
      <w:r w:rsidRPr="002B3867">
        <w:rPr>
          <w:rFonts w:ascii="Arial" w:hAnsi="Arial" w:cs="Arial"/>
        </w:rPr>
        <w:t>President of the MCLC’s Board of Directors Rev. John G. Talk IV said</w:t>
      </w:r>
      <w:r w:rsidR="00367141">
        <w:rPr>
          <w:rFonts w:ascii="Arial" w:hAnsi="Arial" w:cs="Arial"/>
        </w:rPr>
        <w:t xml:space="preserve"> that</w:t>
      </w:r>
      <w:r w:rsidRPr="002B3867">
        <w:rPr>
          <w:rFonts w:ascii="Arial" w:hAnsi="Arial" w:cs="Arial"/>
        </w:rPr>
        <w:t xml:space="preserve"> “</w:t>
      </w:r>
      <w:r w:rsidR="00367141">
        <w:rPr>
          <w:rFonts w:ascii="Arial" w:hAnsi="Arial" w:cs="Arial"/>
        </w:rPr>
        <w:t>t</w:t>
      </w:r>
      <w:r w:rsidRPr="002B3867">
        <w:rPr>
          <w:rFonts w:ascii="Arial" w:hAnsi="Arial" w:cs="Arial"/>
        </w:rPr>
        <w:t>he Literacy Council makes the most of every gift received to improve the reading and writing of residents of Moore County. A large gift like this one will empower our staff to recruit, train and equip many volunteer tutors who will sit with residents of Moore County and teach them to read and write. Those res</w:t>
      </w:r>
      <w:bookmarkStart w:id="0" w:name="_GoBack"/>
      <w:bookmarkEnd w:id="0"/>
      <w:r w:rsidRPr="002B3867">
        <w:rPr>
          <w:rFonts w:ascii="Arial" w:hAnsi="Arial" w:cs="Arial"/>
        </w:rPr>
        <w:t xml:space="preserve">idents will themselves become better students, parents, employees, businesspeople and community members. The timing of this gift, announced during the Covid-19 pandemic, is critical – it will help the Literacy Council to keep its doors open.” </w:t>
      </w:r>
    </w:p>
    <w:p w14:paraId="3B903625" w14:textId="057E1C6B" w:rsidR="00B528F0" w:rsidRPr="00C6695F" w:rsidRDefault="007A0031" w:rsidP="00B528F0">
      <w:pPr>
        <w:rPr>
          <w:rFonts w:ascii="Arial" w:hAnsi="Arial" w:cs="Arial"/>
        </w:rPr>
      </w:pPr>
      <w:r>
        <w:rPr>
          <w:rFonts w:ascii="Arial" w:hAnsi="Arial" w:cs="Arial"/>
          <w:noProof/>
          <w:color w:val="000000"/>
          <w:shd w:val="clear" w:color="auto" w:fill="FFFFFF"/>
        </w:rPr>
        <w:lastRenderedPageBreak/>
        <w:drawing>
          <wp:anchor distT="0" distB="0" distL="114300" distR="114300" simplePos="0" relativeHeight="251658240" behindDoc="1" locked="0" layoutInCell="1" allowOverlap="1" wp14:anchorId="1DA7E92E" wp14:editId="2015EBAF">
            <wp:simplePos x="0" y="0"/>
            <wp:positionH relativeFrom="margin">
              <wp:posOffset>5172075</wp:posOffset>
            </wp:positionH>
            <wp:positionV relativeFrom="paragraph">
              <wp:posOffset>10160</wp:posOffset>
            </wp:positionV>
            <wp:extent cx="1066800" cy="1066800"/>
            <wp:effectExtent l="0" t="0" r="0" b="0"/>
            <wp:wrapTight wrapText="bothSides">
              <wp:wrapPolygon edited="0">
                <wp:start x="6943" y="0"/>
                <wp:lineTo x="4243" y="1157"/>
                <wp:lineTo x="0" y="5014"/>
                <wp:lineTo x="0" y="14657"/>
                <wp:lineTo x="2314" y="18514"/>
                <wp:lineTo x="2314" y="18900"/>
                <wp:lineTo x="6557" y="21214"/>
                <wp:lineTo x="6943" y="21214"/>
                <wp:lineTo x="14271" y="21214"/>
                <wp:lineTo x="15043" y="21214"/>
                <wp:lineTo x="18900" y="18514"/>
                <wp:lineTo x="21214" y="14657"/>
                <wp:lineTo x="21214" y="5014"/>
                <wp:lineTo x="16971" y="1157"/>
                <wp:lineTo x="14271" y="0"/>
                <wp:lineTo x="6943" y="0"/>
              </wp:wrapPolygon>
            </wp:wrapTight>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secPrize-Badge100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B528F0" w:rsidRPr="00B528F0">
        <w:rPr>
          <w:rFonts w:ascii="Arial" w:hAnsi="Arial" w:cs="Arial"/>
          <w:b/>
          <w:bCs/>
        </w:rPr>
        <w:t>About the Parsec Prize:</w:t>
      </w:r>
    </w:p>
    <w:p w14:paraId="208AF605" w14:textId="46B06BE2" w:rsidR="00B528F0" w:rsidRDefault="002113A8" w:rsidP="00B528F0">
      <w:pPr>
        <w:rPr>
          <w:rFonts w:ascii="Arial" w:hAnsi="Arial" w:cs="Arial"/>
          <w:color w:val="000000"/>
          <w:shd w:val="clear" w:color="auto" w:fill="FFFFFF"/>
        </w:rPr>
      </w:pPr>
      <w:r w:rsidRPr="002113A8">
        <w:rPr>
          <w:rFonts w:ascii="Arial" w:hAnsi="Arial" w:cs="Arial"/>
          <w:color w:val="000000"/>
          <w:shd w:val="clear" w:color="auto" w:fill="FFFFFF"/>
        </w:rPr>
        <w:t>The Parsec Prize is designed to help local non-profits further their missions and help improve the lives of those served in our communities.</w:t>
      </w:r>
      <w:r w:rsidR="005E3142">
        <w:rPr>
          <w:rFonts w:ascii="Arial" w:hAnsi="Arial" w:cs="Arial"/>
          <w:color w:val="000000"/>
          <w:shd w:val="clear" w:color="auto" w:fill="FFFFFF"/>
        </w:rPr>
        <w:t xml:space="preserve"> </w:t>
      </w:r>
      <w:r w:rsidR="005E3142" w:rsidRPr="002113A8">
        <w:rPr>
          <w:rFonts w:ascii="Arial" w:hAnsi="Arial" w:cs="Arial"/>
        </w:rPr>
        <w:t>Since 2005, Parsec has awarded more than $1.</w:t>
      </w:r>
      <w:r w:rsidR="004A413C">
        <w:rPr>
          <w:rFonts w:ascii="Arial" w:hAnsi="Arial" w:cs="Arial"/>
        </w:rPr>
        <w:t>5</w:t>
      </w:r>
      <w:r w:rsidR="005E3142" w:rsidRPr="002113A8">
        <w:rPr>
          <w:rFonts w:ascii="Arial" w:hAnsi="Arial" w:cs="Arial"/>
        </w:rPr>
        <w:t xml:space="preserve"> million in Parsec Prize grants to </w:t>
      </w:r>
      <w:r w:rsidR="004A413C">
        <w:rPr>
          <w:rFonts w:ascii="Arial" w:hAnsi="Arial" w:cs="Arial"/>
        </w:rPr>
        <w:t>84</w:t>
      </w:r>
      <w:r w:rsidR="005E3142" w:rsidRPr="002113A8">
        <w:rPr>
          <w:rFonts w:ascii="Arial" w:hAnsi="Arial" w:cs="Arial"/>
        </w:rPr>
        <w:t xml:space="preserve"> local non</w:t>
      </w:r>
      <w:r w:rsidR="005E3142">
        <w:rPr>
          <w:rFonts w:ascii="Arial" w:hAnsi="Arial" w:cs="Arial"/>
        </w:rPr>
        <w:t>-</w:t>
      </w:r>
      <w:r w:rsidR="005E3142" w:rsidRPr="002113A8">
        <w:rPr>
          <w:rFonts w:ascii="Arial" w:hAnsi="Arial" w:cs="Arial"/>
        </w:rPr>
        <w:t>profits.</w:t>
      </w:r>
      <w:r w:rsidRPr="002113A8">
        <w:rPr>
          <w:rFonts w:ascii="Arial" w:hAnsi="Arial" w:cs="Arial"/>
          <w:color w:val="000000"/>
          <w:shd w:val="clear" w:color="auto" w:fill="FFFFFF"/>
        </w:rPr>
        <w:t> The Parsec Prize represents approximately one-half of Parsec’s annual charitable giving.</w:t>
      </w:r>
      <w:r w:rsidR="005F4D1C">
        <w:rPr>
          <w:rFonts w:ascii="Arial" w:hAnsi="Arial" w:cs="Arial"/>
          <w:color w:val="000000"/>
          <w:shd w:val="clear" w:color="auto" w:fill="FFFFFF"/>
        </w:rPr>
        <w:t xml:space="preserve"> </w:t>
      </w:r>
      <w:r w:rsidR="005F4D1C" w:rsidRPr="0070272C">
        <w:rPr>
          <w:rFonts w:ascii="Arial" w:hAnsi="Arial" w:cs="Arial"/>
          <w:color w:val="000000"/>
          <w:shd w:val="clear" w:color="auto" w:fill="FFFFFF"/>
        </w:rPr>
        <w:t xml:space="preserve">Learn more: </w:t>
      </w:r>
      <w:hyperlink r:id="rId24" w:history="1">
        <w:r w:rsidR="005F4D1C" w:rsidRPr="0070272C">
          <w:rPr>
            <w:rStyle w:val="Hyperlink"/>
            <w:rFonts w:ascii="Arial" w:hAnsi="Arial" w:cs="Arial"/>
            <w:color w:val="C00000"/>
          </w:rPr>
          <w:t>parsecfinancial.com/parsec-prize</w:t>
        </w:r>
      </w:hyperlink>
    </w:p>
    <w:p w14:paraId="79C6BE8C" w14:textId="77777777" w:rsidR="00C6695F" w:rsidRPr="002113A8" w:rsidRDefault="00C6695F" w:rsidP="00B528F0">
      <w:pPr>
        <w:rPr>
          <w:rFonts w:ascii="Arial" w:hAnsi="Arial" w:cs="Arial"/>
        </w:rPr>
      </w:pPr>
    </w:p>
    <w:p w14:paraId="4C2A76AF" w14:textId="2AAAD63D" w:rsidR="00F56538" w:rsidRDefault="00F56538" w:rsidP="00780474">
      <w:pPr>
        <w:rPr>
          <w:rFonts w:ascii="Arial" w:hAnsi="Arial" w:cs="Arial"/>
          <w:b/>
        </w:rPr>
      </w:pPr>
    </w:p>
    <w:p w14:paraId="01D0AE47" w14:textId="77777777" w:rsidR="00FF0429" w:rsidRPr="00665C28" w:rsidRDefault="00FF0429" w:rsidP="00FF0429">
      <w:pPr>
        <w:jc w:val="center"/>
        <w:rPr>
          <w:rFonts w:ascii="Arial" w:hAnsi="Arial" w:cs="Arial"/>
        </w:rPr>
      </w:pPr>
      <w:r w:rsidRPr="00665C28">
        <w:rPr>
          <w:rFonts w:ascii="Arial" w:hAnsi="Arial" w:cs="Arial"/>
          <w:noProof/>
        </w:rPr>
        <w:drawing>
          <wp:inline distT="0" distB="0" distL="0" distR="0" wp14:anchorId="05C3B6B4" wp14:editId="50EFAC1B">
            <wp:extent cx="5486400" cy="26574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DBA9A88" w14:textId="77777777" w:rsidR="00FF0429" w:rsidRPr="00665C28" w:rsidRDefault="00FF0429" w:rsidP="00FF0429">
      <w:pPr>
        <w:rPr>
          <w:rFonts w:ascii="Arial" w:hAnsi="Arial" w:cs="Arial"/>
        </w:rPr>
      </w:pPr>
    </w:p>
    <w:p w14:paraId="3AC72ADA" w14:textId="77777777" w:rsidR="00FF0429" w:rsidRPr="00665C28" w:rsidRDefault="00FF0429" w:rsidP="00FF0429">
      <w:pPr>
        <w:rPr>
          <w:rFonts w:ascii="Arial" w:hAnsi="Arial" w:cs="Arial"/>
        </w:rPr>
      </w:pPr>
    </w:p>
    <w:p w14:paraId="76E9BC85" w14:textId="4F300577" w:rsidR="00FF0429" w:rsidRPr="00A505C9" w:rsidRDefault="00A505C9" w:rsidP="00A505C9">
      <w:pPr>
        <w:jc w:val="center"/>
        <w:rPr>
          <w:rFonts w:ascii="Arial" w:hAnsi="Arial" w:cs="Arial"/>
          <w:bCs/>
        </w:rPr>
      </w:pPr>
      <w:r w:rsidRPr="00A505C9">
        <w:rPr>
          <w:rFonts w:ascii="Arial" w:hAnsi="Arial" w:cs="Arial"/>
          <w:bCs/>
        </w:rPr>
        <w:t>XXX</w:t>
      </w:r>
    </w:p>
    <w:p w14:paraId="63384C36" w14:textId="77777777" w:rsidR="00FF0429" w:rsidRDefault="00FF0429" w:rsidP="00780474">
      <w:pPr>
        <w:rPr>
          <w:rFonts w:ascii="Arial" w:hAnsi="Arial" w:cs="Arial"/>
          <w:b/>
        </w:rPr>
      </w:pPr>
    </w:p>
    <w:p w14:paraId="2FAD0493" w14:textId="77777777" w:rsidR="00FF0429" w:rsidRPr="00FF0429" w:rsidRDefault="00FF0429" w:rsidP="00780474">
      <w:pPr>
        <w:rPr>
          <w:rFonts w:ascii="Arial" w:hAnsi="Arial" w:cs="Arial"/>
          <w:b/>
          <w:bCs/>
        </w:rPr>
      </w:pPr>
      <w:r w:rsidRPr="00FF0429">
        <w:rPr>
          <w:rFonts w:ascii="Arial" w:hAnsi="Arial" w:cs="Arial"/>
          <w:b/>
          <w:bCs/>
        </w:rPr>
        <w:t>About Parsec Financial:</w:t>
      </w:r>
    </w:p>
    <w:p w14:paraId="0B120E30" w14:textId="004E895D" w:rsidR="00FF0429" w:rsidRDefault="00FF0429" w:rsidP="00780474">
      <w:pPr>
        <w:rPr>
          <w:rFonts w:ascii="Arial" w:hAnsi="Arial" w:cs="Arial"/>
        </w:rPr>
      </w:pPr>
      <w:r w:rsidRPr="00FF0429">
        <w:rPr>
          <w:rFonts w:ascii="Arial" w:hAnsi="Arial" w:cs="Arial"/>
        </w:rPr>
        <w:t>Parsec Financial is a fee-only registered investment advisor with $2.5 billion in assets under management as of March 31, 2020. Parsec provides investment management, financial planning, tax planning, trust services and business retirement services to more than 1,700 individuals and businesses in six offices across North Carolina.</w:t>
      </w:r>
    </w:p>
    <w:p w14:paraId="5FF8742C" w14:textId="598DAF73" w:rsidR="00A505C9" w:rsidRDefault="00A505C9" w:rsidP="00780474">
      <w:pPr>
        <w:rPr>
          <w:rFonts w:ascii="Arial" w:hAnsi="Arial" w:cs="Arial"/>
        </w:rPr>
      </w:pPr>
    </w:p>
    <w:p w14:paraId="591F8631" w14:textId="77777777" w:rsidR="00A505C9" w:rsidRDefault="00A505C9" w:rsidP="00780474">
      <w:pPr>
        <w:rPr>
          <w:rFonts w:ascii="Arial" w:hAnsi="Arial" w:cs="Arial"/>
          <w:b/>
        </w:rPr>
      </w:pPr>
      <w:r w:rsidRPr="00A505C9">
        <w:rPr>
          <w:rFonts w:ascii="Arial" w:hAnsi="Arial" w:cs="Arial"/>
          <w:b/>
        </w:rPr>
        <w:t xml:space="preserve">Media Contact: </w:t>
      </w:r>
    </w:p>
    <w:p w14:paraId="2ECAB613" w14:textId="77777777" w:rsidR="00A505C9" w:rsidRPr="00A505C9" w:rsidRDefault="00A505C9" w:rsidP="00780474">
      <w:pPr>
        <w:rPr>
          <w:rFonts w:ascii="Arial" w:hAnsi="Arial" w:cs="Arial"/>
          <w:bCs/>
        </w:rPr>
      </w:pPr>
      <w:r w:rsidRPr="00A505C9">
        <w:rPr>
          <w:rFonts w:ascii="Arial" w:hAnsi="Arial" w:cs="Arial"/>
          <w:bCs/>
        </w:rPr>
        <w:t xml:space="preserve">Tracy Clark, Head of Marketing </w:t>
      </w:r>
    </w:p>
    <w:p w14:paraId="6FD64879" w14:textId="7F47144C" w:rsidR="00A505C9" w:rsidRPr="005F4D1C" w:rsidRDefault="00367141" w:rsidP="00780474">
      <w:pPr>
        <w:rPr>
          <w:rFonts w:ascii="Arial" w:hAnsi="Arial" w:cs="Arial"/>
          <w:bCs/>
          <w:color w:val="C00000"/>
        </w:rPr>
      </w:pPr>
      <w:hyperlink r:id="rId26" w:history="1">
        <w:r w:rsidR="005F4D1C" w:rsidRPr="0070272C">
          <w:rPr>
            <w:rStyle w:val="Hyperlink"/>
            <w:rFonts w:ascii="Arial" w:hAnsi="Arial" w:cs="Arial"/>
            <w:bCs/>
            <w:color w:val="C00000"/>
          </w:rPr>
          <w:t>tclark@parsecfinancial.com</w:t>
        </w:r>
      </w:hyperlink>
      <w:r w:rsidR="005F4D1C" w:rsidRPr="0070272C">
        <w:rPr>
          <w:rFonts w:ascii="Arial" w:hAnsi="Arial" w:cs="Arial"/>
          <w:bCs/>
          <w:color w:val="C00000"/>
        </w:rPr>
        <w:t xml:space="preserve"> </w:t>
      </w:r>
    </w:p>
    <w:p w14:paraId="2B90B37C" w14:textId="31B7B638" w:rsidR="00A505C9" w:rsidRPr="00A505C9" w:rsidRDefault="00A505C9" w:rsidP="00780474">
      <w:pPr>
        <w:rPr>
          <w:rFonts w:ascii="Arial" w:hAnsi="Arial" w:cs="Arial"/>
          <w:bCs/>
        </w:rPr>
      </w:pPr>
      <w:r w:rsidRPr="00A505C9">
        <w:rPr>
          <w:rFonts w:ascii="Arial" w:hAnsi="Arial" w:cs="Arial"/>
          <w:bCs/>
        </w:rPr>
        <w:t>336-207-5956</w:t>
      </w:r>
    </w:p>
    <w:sectPr w:rsidR="00A505C9" w:rsidRPr="00A505C9" w:rsidSect="00780474">
      <w:footerReference w:type="default" r:id="rId27"/>
      <w:pgSz w:w="12240" w:h="15840"/>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89A77" w14:textId="77777777" w:rsidR="009E7B7A" w:rsidRDefault="009E7B7A" w:rsidP="009E7B7A">
      <w:r>
        <w:separator/>
      </w:r>
    </w:p>
  </w:endnote>
  <w:endnote w:type="continuationSeparator" w:id="0">
    <w:p w14:paraId="7C247B68" w14:textId="77777777" w:rsidR="009E7B7A" w:rsidRDefault="009E7B7A" w:rsidP="009E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9DEA" w14:textId="357217C3" w:rsidR="00E71574" w:rsidRDefault="002B3867" w:rsidP="00E71574">
    <w:pPr>
      <w:pStyle w:val="Footer"/>
      <w:ind w:left="-1080"/>
    </w:pPr>
    <w:r>
      <w:rPr>
        <w:noProof/>
      </w:rPr>
      <w:drawing>
        <wp:inline distT="0" distB="0" distL="0" distR="0" wp14:anchorId="750657F2" wp14:editId="08785152">
          <wp:extent cx="7836408" cy="1152144"/>
          <wp:effectExtent l="0" t="0" r="0" b="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27-parsec-letterhead-8_5-x-1_255.png"/>
                  <pic:cNvPicPr/>
                </pic:nvPicPr>
                <pic:blipFill>
                  <a:blip r:embed="rId1">
                    <a:extLst>
                      <a:ext uri="{28A0092B-C50C-407E-A947-70E740481C1C}">
                        <a14:useLocalDpi xmlns:a14="http://schemas.microsoft.com/office/drawing/2010/main" val="0"/>
                      </a:ext>
                    </a:extLst>
                  </a:blip>
                  <a:stretch>
                    <a:fillRect/>
                  </a:stretch>
                </pic:blipFill>
                <pic:spPr>
                  <a:xfrm>
                    <a:off x="0" y="0"/>
                    <a:ext cx="7836408" cy="11521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B1ABE" w14:textId="77777777" w:rsidR="009E7B7A" w:rsidRDefault="009E7B7A" w:rsidP="009E7B7A">
      <w:r>
        <w:separator/>
      </w:r>
    </w:p>
  </w:footnote>
  <w:footnote w:type="continuationSeparator" w:id="0">
    <w:p w14:paraId="494F9D1F" w14:textId="77777777" w:rsidR="009E7B7A" w:rsidRDefault="009E7B7A" w:rsidP="009E7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0BE9"/>
    <w:multiLevelType w:val="hybridMultilevel"/>
    <w:tmpl w:val="4D02D638"/>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07E042CA"/>
    <w:multiLevelType w:val="hybridMultilevel"/>
    <w:tmpl w:val="DE584FE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AD4202D"/>
    <w:multiLevelType w:val="hybridMultilevel"/>
    <w:tmpl w:val="44A6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B011E"/>
    <w:multiLevelType w:val="hybridMultilevel"/>
    <w:tmpl w:val="06EE448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14E00B39"/>
    <w:multiLevelType w:val="hybridMultilevel"/>
    <w:tmpl w:val="92B6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03490"/>
    <w:multiLevelType w:val="hybridMultilevel"/>
    <w:tmpl w:val="4ADA1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AB3BED"/>
    <w:multiLevelType w:val="hybridMultilevel"/>
    <w:tmpl w:val="B3F4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B0CCB"/>
    <w:multiLevelType w:val="hybridMultilevel"/>
    <w:tmpl w:val="A29CA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72559"/>
    <w:multiLevelType w:val="hybridMultilevel"/>
    <w:tmpl w:val="0D640248"/>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1D015E20"/>
    <w:multiLevelType w:val="hybridMultilevel"/>
    <w:tmpl w:val="60ECB76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0" w15:restartNumberingAfterBreak="0">
    <w:nsid w:val="2493465D"/>
    <w:multiLevelType w:val="hybridMultilevel"/>
    <w:tmpl w:val="D58E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5288E"/>
    <w:multiLevelType w:val="hybridMultilevel"/>
    <w:tmpl w:val="03006E98"/>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2" w15:restartNumberingAfterBreak="0">
    <w:nsid w:val="295D002D"/>
    <w:multiLevelType w:val="hybridMultilevel"/>
    <w:tmpl w:val="E13C6C0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D0D03CF"/>
    <w:multiLevelType w:val="hybridMultilevel"/>
    <w:tmpl w:val="891C7F0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40820200"/>
    <w:multiLevelType w:val="hybridMultilevel"/>
    <w:tmpl w:val="DEDE6C5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5" w15:restartNumberingAfterBreak="0">
    <w:nsid w:val="40FB297D"/>
    <w:multiLevelType w:val="hybridMultilevel"/>
    <w:tmpl w:val="A26E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964A8"/>
    <w:multiLevelType w:val="hybridMultilevel"/>
    <w:tmpl w:val="854AC9F2"/>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7" w15:restartNumberingAfterBreak="0">
    <w:nsid w:val="44343F30"/>
    <w:multiLevelType w:val="hybridMultilevel"/>
    <w:tmpl w:val="C9544CBE"/>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8" w15:restartNumberingAfterBreak="0">
    <w:nsid w:val="492D7BF4"/>
    <w:multiLevelType w:val="hybridMultilevel"/>
    <w:tmpl w:val="4784F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427809"/>
    <w:multiLevelType w:val="hybridMultilevel"/>
    <w:tmpl w:val="A15609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4E8E7173"/>
    <w:multiLevelType w:val="hybridMultilevel"/>
    <w:tmpl w:val="4DECEA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50A34829"/>
    <w:multiLevelType w:val="hybridMultilevel"/>
    <w:tmpl w:val="3BF8E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A4410"/>
    <w:multiLevelType w:val="hybridMultilevel"/>
    <w:tmpl w:val="D4F2E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942116"/>
    <w:multiLevelType w:val="hybridMultilevel"/>
    <w:tmpl w:val="7AA0C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05D25"/>
    <w:multiLevelType w:val="hybridMultilevel"/>
    <w:tmpl w:val="257417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59B11838"/>
    <w:multiLevelType w:val="hybridMultilevel"/>
    <w:tmpl w:val="8D00BFF0"/>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6" w15:restartNumberingAfterBreak="0">
    <w:nsid w:val="5AB638D9"/>
    <w:multiLevelType w:val="hybridMultilevel"/>
    <w:tmpl w:val="3BD02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9D4264"/>
    <w:multiLevelType w:val="hybridMultilevel"/>
    <w:tmpl w:val="72C67F6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4961822"/>
    <w:multiLevelType w:val="hybridMultilevel"/>
    <w:tmpl w:val="0F662388"/>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9" w15:restartNumberingAfterBreak="0">
    <w:nsid w:val="67491824"/>
    <w:multiLevelType w:val="hybridMultilevel"/>
    <w:tmpl w:val="04E2A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14716"/>
    <w:multiLevelType w:val="multilevel"/>
    <w:tmpl w:val="B590C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424A63"/>
    <w:multiLevelType w:val="hybridMultilevel"/>
    <w:tmpl w:val="DAE2BAA4"/>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2" w15:restartNumberingAfterBreak="0">
    <w:nsid w:val="74DA2CC6"/>
    <w:multiLevelType w:val="hybridMultilevel"/>
    <w:tmpl w:val="DA3A5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1C790E"/>
    <w:multiLevelType w:val="hybridMultilevel"/>
    <w:tmpl w:val="05805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A48E8"/>
    <w:multiLevelType w:val="hybridMultilevel"/>
    <w:tmpl w:val="683EA51E"/>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21"/>
  </w:num>
  <w:num w:numId="2">
    <w:abstractNumId w:val="22"/>
  </w:num>
  <w:num w:numId="3">
    <w:abstractNumId w:val="18"/>
  </w:num>
  <w:num w:numId="4">
    <w:abstractNumId w:val="20"/>
  </w:num>
  <w:num w:numId="5">
    <w:abstractNumId w:val="14"/>
  </w:num>
  <w:num w:numId="6">
    <w:abstractNumId w:val="2"/>
  </w:num>
  <w:num w:numId="7">
    <w:abstractNumId w:val="29"/>
  </w:num>
  <w:num w:numId="8">
    <w:abstractNumId w:val="6"/>
  </w:num>
  <w:num w:numId="9">
    <w:abstractNumId w:val="27"/>
  </w:num>
  <w:num w:numId="10">
    <w:abstractNumId w:val="16"/>
  </w:num>
  <w:num w:numId="11">
    <w:abstractNumId w:val="31"/>
  </w:num>
  <w:num w:numId="12">
    <w:abstractNumId w:val="25"/>
  </w:num>
  <w:num w:numId="13">
    <w:abstractNumId w:val="28"/>
  </w:num>
  <w:num w:numId="14">
    <w:abstractNumId w:val="11"/>
  </w:num>
  <w:num w:numId="15">
    <w:abstractNumId w:val="34"/>
  </w:num>
  <w:num w:numId="16">
    <w:abstractNumId w:val="3"/>
  </w:num>
  <w:num w:numId="17">
    <w:abstractNumId w:val="17"/>
  </w:num>
  <w:num w:numId="18">
    <w:abstractNumId w:val="7"/>
  </w:num>
  <w:num w:numId="19">
    <w:abstractNumId w:val="12"/>
  </w:num>
  <w:num w:numId="20">
    <w:abstractNumId w:val="13"/>
  </w:num>
  <w:num w:numId="21">
    <w:abstractNumId w:val="8"/>
  </w:num>
  <w:num w:numId="22">
    <w:abstractNumId w:val="0"/>
  </w:num>
  <w:num w:numId="23">
    <w:abstractNumId w:val="33"/>
  </w:num>
  <w:num w:numId="24">
    <w:abstractNumId w:val="1"/>
  </w:num>
  <w:num w:numId="25">
    <w:abstractNumId w:val="24"/>
  </w:num>
  <w:num w:numId="26">
    <w:abstractNumId w:val="26"/>
  </w:num>
  <w:num w:numId="27">
    <w:abstractNumId w:val="19"/>
  </w:num>
  <w:num w:numId="28">
    <w:abstractNumId w:val="9"/>
  </w:num>
  <w:num w:numId="29">
    <w:abstractNumId w:val="10"/>
  </w:num>
  <w:num w:numId="30">
    <w:abstractNumId w:val="5"/>
  </w:num>
  <w:num w:numId="31">
    <w:abstractNumId w:val="32"/>
  </w:num>
  <w:num w:numId="32">
    <w:abstractNumId w:val="4"/>
  </w:num>
  <w:num w:numId="33">
    <w:abstractNumId w:val="15"/>
  </w:num>
  <w:num w:numId="34">
    <w:abstractNumId w:val="2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7A"/>
    <w:rsid w:val="00002F3E"/>
    <w:rsid w:val="0000789E"/>
    <w:rsid w:val="00026840"/>
    <w:rsid w:val="00044758"/>
    <w:rsid w:val="00065C7A"/>
    <w:rsid w:val="00080A21"/>
    <w:rsid w:val="00080FA3"/>
    <w:rsid w:val="000B71B5"/>
    <w:rsid w:val="000C6CBE"/>
    <w:rsid w:val="000D61EF"/>
    <w:rsid w:val="000E2D98"/>
    <w:rsid w:val="000E77B1"/>
    <w:rsid w:val="00106374"/>
    <w:rsid w:val="001065E8"/>
    <w:rsid w:val="00137795"/>
    <w:rsid w:val="00144DA1"/>
    <w:rsid w:val="001542BD"/>
    <w:rsid w:val="00155CFE"/>
    <w:rsid w:val="001915A5"/>
    <w:rsid w:val="0019163E"/>
    <w:rsid w:val="001C3C5F"/>
    <w:rsid w:val="001E2774"/>
    <w:rsid w:val="001F13C6"/>
    <w:rsid w:val="002113A8"/>
    <w:rsid w:val="00223054"/>
    <w:rsid w:val="0025321C"/>
    <w:rsid w:val="00254DF1"/>
    <w:rsid w:val="00272F03"/>
    <w:rsid w:val="002779FC"/>
    <w:rsid w:val="002B3867"/>
    <w:rsid w:val="002B3D13"/>
    <w:rsid w:val="002E01FB"/>
    <w:rsid w:val="002F2180"/>
    <w:rsid w:val="00304B96"/>
    <w:rsid w:val="003262C7"/>
    <w:rsid w:val="00344C60"/>
    <w:rsid w:val="00345E4E"/>
    <w:rsid w:val="00362D62"/>
    <w:rsid w:val="00367141"/>
    <w:rsid w:val="00394853"/>
    <w:rsid w:val="003976F2"/>
    <w:rsid w:val="003C2EB5"/>
    <w:rsid w:val="00417F4D"/>
    <w:rsid w:val="00444EA8"/>
    <w:rsid w:val="00461136"/>
    <w:rsid w:val="0046426B"/>
    <w:rsid w:val="00472D9B"/>
    <w:rsid w:val="0047792D"/>
    <w:rsid w:val="00483739"/>
    <w:rsid w:val="004A413C"/>
    <w:rsid w:val="004B2EC8"/>
    <w:rsid w:val="004B479E"/>
    <w:rsid w:val="00533292"/>
    <w:rsid w:val="0053724E"/>
    <w:rsid w:val="00563027"/>
    <w:rsid w:val="005657D4"/>
    <w:rsid w:val="00583439"/>
    <w:rsid w:val="00594458"/>
    <w:rsid w:val="00595812"/>
    <w:rsid w:val="005E13AA"/>
    <w:rsid w:val="005E3142"/>
    <w:rsid w:val="005F4D1C"/>
    <w:rsid w:val="0061441F"/>
    <w:rsid w:val="00646EC1"/>
    <w:rsid w:val="00665C28"/>
    <w:rsid w:val="00680FC4"/>
    <w:rsid w:val="00693222"/>
    <w:rsid w:val="006A69B7"/>
    <w:rsid w:val="006F5BA0"/>
    <w:rsid w:val="00705C1C"/>
    <w:rsid w:val="00713F41"/>
    <w:rsid w:val="007209ED"/>
    <w:rsid w:val="007233DE"/>
    <w:rsid w:val="007345C5"/>
    <w:rsid w:val="00741AAD"/>
    <w:rsid w:val="00754113"/>
    <w:rsid w:val="00780474"/>
    <w:rsid w:val="007821B8"/>
    <w:rsid w:val="00783EAB"/>
    <w:rsid w:val="0078737A"/>
    <w:rsid w:val="00797FF9"/>
    <w:rsid w:val="007A0031"/>
    <w:rsid w:val="007C1F53"/>
    <w:rsid w:val="007D0BB4"/>
    <w:rsid w:val="007E044C"/>
    <w:rsid w:val="007E20CE"/>
    <w:rsid w:val="00802E55"/>
    <w:rsid w:val="00816B3E"/>
    <w:rsid w:val="0083080B"/>
    <w:rsid w:val="00831630"/>
    <w:rsid w:val="00832387"/>
    <w:rsid w:val="00845275"/>
    <w:rsid w:val="00852D44"/>
    <w:rsid w:val="00855D0F"/>
    <w:rsid w:val="00883E48"/>
    <w:rsid w:val="008868CB"/>
    <w:rsid w:val="00890EDA"/>
    <w:rsid w:val="008C0EBD"/>
    <w:rsid w:val="008C5163"/>
    <w:rsid w:val="008D4B24"/>
    <w:rsid w:val="008F20D1"/>
    <w:rsid w:val="009031B8"/>
    <w:rsid w:val="00921FCF"/>
    <w:rsid w:val="00935F96"/>
    <w:rsid w:val="00942486"/>
    <w:rsid w:val="009450BC"/>
    <w:rsid w:val="00971055"/>
    <w:rsid w:val="00975BD3"/>
    <w:rsid w:val="00986D2E"/>
    <w:rsid w:val="009B309F"/>
    <w:rsid w:val="009E7B7A"/>
    <w:rsid w:val="009F7F21"/>
    <w:rsid w:val="00A00326"/>
    <w:rsid w:val="00A10210"/>
    <w:rsid w:val="00A203DC"/>
    <w:rsid w:val="00A253D1"/>
    <w:rsid w:val="00A27E60"/>
    <w:rsid w:val="00A310FF"/>
    <w:rsid w:val="00A3603C"/>
    <w:rsid w:val="00A505C9"/>
    <w:rsid w:val="00A60F47"/>
    <w:rsid w:val="00AA244C"/>
    <w:rsid w:val="00AA5407"/>
    <w:rsid w:val="00AB5957"/>
    <w:rsid w:val="00AF106D"/>
    <w:rsid w:val="00AF444B"/>
    <w:rsid w:val="00B016DD"/>
    <w:rsid w:val="00B206CD"/>
    <w:rsid w:val="00B3433C"/>
    <w:rsid w:val="00B370FC"/>
    <w:rsid w:val="00B528F0"/>
    <w:rsid w:val="00B676FD"/>
    <w:rsid w:val="00B7403C"/>
    <w:rsid w:val="00B82541"/>
    <w:rsid w:val="00B851D7"/>
    <w:rsid w:val="00BA4CAF"/>
    <w:rsid w:val="00BA6D3D"/>
    <w:rsid w:val="00BA7E9A"/>
    <w:rsid w:val="00BB0E9D"/>
    <w:rsid w:val="00BC1C92"/>
    <w:rsid w:val="00BD64EB"/>
    <w:rsid w:val="00BD7866"/>
    <w:rsid w:val="00BF1020"/>
    <w:rsid w:val="00C054D2"/>
    <w:rsid w:val="00C31131"/>
    <w:rsid w:val="00C3184B"/>
    <w:rsid w:val="00C5417E"/>
    <w:rsid w:val="00C56C97"/>
    <w:rsid w:val="00C6022B"/>
    <w:rsid w:val="00C6695F"/>
    <w:rsid w:val="00C6781E"/>
    <w:rsid w:val="00C85E0C"/>
    <w:rsid w:val="00CA25B0"/>
    <w:rsid w:val="00CD354F"/>
    <w:rsid w:val="00D020A6"/>
    <w:rsid w:val="00D1220C"/>
    <w:rsid w:val="00D15CDE"/>
    <w:rsid w:val="00D52FF7"/>
    <w:rsid w:val="00D842ED"/>
    <w:rsid w:val="00DB3AB5"/>
    <w:rsid w:val="00DC74D3"/>
    <w:rsid w:val="00E250AA"/>
    <w:rsid w:val="00E61D36"/>
    <w:rsid w:val="00E67070"/>
    <w:rsid w:val="00E71574"/>
    <w:rsid w:val="00E906D6"/>
    <w:rsid w:val="00E918CD"/>
    <w:rsid w:val="00E97078"/>
    <w:rsid w:val="00EA172D"/>
    <w:rsid w:val="00EB0BAF"/>
    <w:rsid w:val="00EB0BB7"/>
    <w:rsid w:val="00EC0F4D"/>
    <w:rsid w:val="00EC63EF"/>
    <w:rsid w:val="00EE092B"/>
    <w:rsid w:val="00EE6F1F"/>
    <w:rsid w:val="00EF4DB1"/>
    <w:rsid w:val="00F11E5A"/>
    <w:rsid w:val="00F56538"/>
    <w:rsid w:val="00F72270"/>
    <w:rsid w:val="00FA653C"/>
    <w:rsid w:val="00FB5F84"/>
    <w:rsid w:val="00FC52C6"/>
    <w:rsid w:val="00FF0429"/>
    <w:rsid w:val="00FF2BF9"/>
    <w:rsid w:val="00FF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467DA"/>
  <w15:docId w15:val="{D4942B50-77B9-44AF-B4C5-84BA4815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238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B7A"/>
    <w:pPr>
      <w:tabs>
        <w:tab w:val="center" w:pos="4680"/>
        <w:tab w:val="right" w:pos="9360"/>
      </w:tabs>
    </w:pPr>
  </w:style>
  <w:style w:type="character" w:customStyle="1" w:styleId="HeaderChar">
    <w:name w:val="Header Char"/>
    <w:basedOn w:val="DefaultParagraphFont"/>
    <w:link w:val="Header"/>
    <w:uiPriority w:val="99"/>
    <w:rsid w:val="009E7B7A"/>
  </w:style>
  <w:style w:type="paragraph" w:styleId="Footer">
    <w:name w:val="footer"/>
    <w:basedOn w:val="Normal"/>
    <w:link w:val="FooterChar"/>
    <w:uiPriority w:val="99"/>
    <w:unhideWhenUsed/>
    <w:rsid w:val="009E7B7A"/>
    <w:pPr>
      <w:tabs>
        <w:tab w:val="center" w:pos="4680"/>
        <w:tab w:val="right" w:pos="9360"/>
      </w:tabs>
    </w:pPr>
  </w:style>
  <w:style w:type="character" w:customStyle="1" w:styleId="FooterChar">
    <w:name w:val="Footer Char"/>
    <w:basedOn w:val="DefaultParagraphFont"/>
    <w:link w:val="Footer"/>
    <w:uiPriority w:val="99"/>
    <w:rsid w:val="009E7B7A"/>
  </w:style>
  <w:style w:type="paragraph" w:styleId="BalloonText">
    <w:name w:val="Balloon Text"/>
    <w:basedOn w:val="Normal"/>
    <w:link w:val="BalloonTextChar"/>
    <w:uiPriority w:val="99"/>
    <w:semiHidden/>
    <w:unhideWhenUsed/>
    <w:rsid w:val="009E7B7A"/>
    <w:rPr>
      <w:rFonts w:ascii="Tahoma" w:hAnsi="Tahoma" w:cs="Tahoma"/>
      <w:sz w:val="16"/>
      <w:szCs w:val="16"/>
    </w:rPr>
  </w:style>
  <w:style w:type="character" w:customStyle="1" w:styleId="BalloonTextChar">
    <w:name w:val="Balloon Text Char"/>
    <w:basedOn w:val="DefaultParagraphFont"/>
    <w:link w:val="BalloonText"/>
    <w:uiPriority w:val="99"/>
    <w:semiHidden/>
    <w:rsid w:val="009E7B7A"/>
    <w:rPr>
      <w:rFonts w:ascii="Tahoma" w:hAnsi="Tahoma" w:cs="Tahoma"/>
      <w:sz w:val="16"/>
      <w:szCs w:val="16"/>
    </w:rPr>
  </w:style>
  <w:style w:type="character" w:styleId="Hyperlink">
    <w:name w:val="Hyperlink"/>
    <w:basedOn w:val="DefaultParagraphFont"/>
    <w:uiPriority w:val="99"/>
    <w:unhideWhenUsed/>
    <w:rsid w:val="003C2EB5"/>
    <w:rPr>
      <w:color w:val="0000FF" w:themeColor="hyperlink"/>
      <w:u w:val="single"/>
    </w:rPr>
  </w:style>
  <w:style w:type="character" w:styleId="UnresolvedMention">
    <w:name w:val="Unresolved Mention"/>
    <w:basedOn w:val="DefaultParagraphFont"/>
    <w:uiPriority w:val="99"/>
    <w:semiHidden/>
    <w:unhideWhenUsed/>
    <w:rsid w:val="003C2EB5"/>
    <w:rPr>
      <w:color w:val="605E5C"/>
      <w:shd w:val="clear" w:color="auto" w:fill="E1DFDD"/>
    </w:rPr>
  </w:style>
  <w:style w:type="paragraph" w:styleId="ListParagraph">
    <w:name w:val="List Paragraph"/>
    <w:basedOn w:val="Normal"/>
    <w:uiPriority w:val="34"/>
    <w:qFormat/>
    <w:rsid w:val="000B71B5"/>
    <w:pPr>
      <w:ind w:left="720"/>
      <w:contextualSpacing/>
    </w:pPr>
  </w:style>
  <w:style w:type="table" w:styleId="TableGrid">
    <w:name w:val="Table Grid"/>
    <w:basedOn w:val="TableNormal"/>
    <w:uiPriority w:val="59"/>
    <w:rsid w:val="00A25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758"/>
    <w:rPr>
      <w:sz w:val="16"/>
      <w:szCs w:val="16"/>
    </w:rPr>
  </w:style>
  <w:style w:type="paragraph" w:styleId="CommentText">
    <w:name w:val="annotation text"/>
    <w:basedOn w:val="Normal"/>
    <w:link w:val="CommentTextChar"/>
    <w:uiPriority w:val="99"/>
    <w:semiHidden/>
    <w:unhideWhenUsed/>
    <w:rsid w:val="00044758"/>
    <w:rPr>
      <w:sz w:val="20"/>
      <w:szCs w:val="20"/>
    </w:rPr>
  </w:style>
  <w:style w:type="character" w:customStyle="1" w:styleId="CommentTextChar">
    <w:name w:val="Comment Text Char"/>
    <w:basedOn w:val="DefaultParagraphFont"/>
    <w:link w:val="CommentText"/>
    <w:uiPriority w:val="99"/>
    <w:semiHidden/>
    <w:rsid w:val="00044758"/>
    <w:rPr>
      <w:sz w:val="20"/>
      <w:szCs w:val="20"/>
    </w:rPr>
  </w:style>
  <w:style w:type="paragraph" w:styleId="CommentSubject">
    <w:name w:val="annotation subject"/>
    <w:basedOn w:val="CommentText"/>
    <w:next w:val="CommentText"/>
    <w:link w:val="CommentSubjectChar"/>
    <w:uiPriority w:val="99"/>
    <w:semiHidden/>
    <w:unhideWhenUsed/>
    <w:rsid w:val="00044758"/>
    <w:rPr>
      <w:b/>
      <w:bCs/>
    </w:rPr>
  </w:style>
  <w:style w:type="character" w:customStyle="1" w:styleId="CommentSubjectChar">
    <w:name w:val="Comment Subject Char"/>
    <w:basedOn w:val="CommentTextChar"/>
    <w:link w:val="CommentSubject"/>
    <w:uiPriority w:val="99"/>
    <w:semiHidden/>
    <w:rsid w:val="00044758"/>
    <w:rPr>
      <w:b/>
      <w:bCs/>
      <w:sz w:val="20"/>
      <w:szCs w:val="20"/>
    </w:rPr>
  </w:style>
  <w:style w:type="character" w:styleId="FollowedHyperlink">
    <w:name w:val="FollowedHyperlink"/>
    <w:basedOn w:val="DefaultParagraphFont"/>
    <w:uiPriority w:val="99"/>
    <w:semiHidden/>
    <w:unhideWhenUsed/>
    <w:rsid w:val="00CA25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84003">
      <w:bodyDiv w:val="1"/>
      <w:marLeft w:val="0"/>
      <w:marRight w:val="0"/>
      <w:marTop w:val="0"/>
      <w:marBottom w:val="0"/>
      <w:divBdr>
        <w:top w:val="none" w:sz="0" w:space="0" w:color="auto"/>
        <w:left w:val="none" w:sz="0" w:space="0" w:color="auto"/>
        <w:bottom w:val="none" w:sz="0" w:space="0" w:color="auto"/>
        <w:right w:val="none" w:sz="0" w:space="0" w:color="auto"/>
      </w:divBdr>
    </w:div>
    <w:div w:id="662588586">
      <w:bodyDiv w:val="1"/>
      <w:marLeft w:val="0"/>
      <w:marRight w:val="0"/>
      <w:marTop w:val="0"/>
      <w:marBottom w:val="0"/>
      <w:divBdr>
        <w:top w:val="none" w:sz="0" w:space="0" w:color="auto"/>
        <w:left w:val="none" w:sz="0" w:space="0" w:color="auto"/>
        <w:bottom w:val="none" w:sz="0" w:space="0" w:color="auto"/>
        <w:right w:val="none" w:sz="0" w:space="0" w:color="auto"/>
      </w:divBdr>
    </w:div>
    <w:div w:id="868109006">
      <w:bodyDiv w:val="1"/>
      <w:marLeft w:val="0"/>
      <w:marRight w:val="0"/>
      <w:marTop w:val="0"/>
      <w:marBottom w:val="0"/>
      <w:divBdr>
        <w:top w:val="none" w:sz="0" w:space="0" w:color="auto"/>
        <w:left w:val="none" w:sz="0" w:space="0" w:color="auto"/>
        <w:bottom w:val="none" w:sz="0" w:space="0" w:color="auto"/>
        <w:right w:val="none" w:sz="0" w:space="0" w:color="auto"/>
      </w:divBdr>
    </w:div>
    <w:div w:id="887716786">
      <w:bodyDiv w:val="1"/>
      <w:marLeft w:val="0"/>
      <w:marRight w:val="0"/>
      <w:marTop w:val="0"/>
      <w:marBottom w:val="0"/>
      <w:divBdr>
        <w:top w:val="none" w:sz="0" w:space="0" w:color="auto"/>
        <w:left w:val="none" w:sz="0" w:space="0" w:color="auto"/>
        <w:bottom w:val="none" w:sz="0" w:space="0" w:color="auto"/>
        <w:right w:val="none" w:sz="0" w:space="0" w:color="auto"/>
      </w:divBdr>
    </w:div>
    <w:div w:id="925459876">
      <w:bodyDiv w:val="1"/>
      <w:marLeft w:val="0"/>
      <w:marRight w:val="0"/>
      <w:marTop w:val="0"/>
      <w:marBottom w:val="0"/>
      <w:divBdr>
        <w:top w:val="none" w:sz="0" w:space="0" w:color="auto"/>
        <w:left w:val="none" w:sz="0" w:space="0" w:color="auto"/>
        <w:bottom w:val="none" w:sz="0" w:space="0" w:color="auto"/>
        <w:right w:val="none" w:sz="0" w:space="0" w:color="auto"/>
      </w:divBdr>
    </w:div>
    <w:div w:id="926496129">
      <w:bodyDiv w:val="1"/>
      <w:marLeft w:val="0"/>
      <w:marRight w:val="0"/>
      <w:marTop w:val="0"/>
      <w:marBottom w:val="0"/>
      <w:divBdr>
        <w:top w:val="none" w:sz="0" w:space="0" w:color="auto"/>
        <w:left w:val="none" w:sz="0" w:space="0" w:color="auto"/>
        <w:bottom w:val="none" w:sz="0" w:space="0" w:color="auto"/>
        <w:right w:val="none" w:sz="0" w:space="0" w:color="auto"/>
      </w:divBdr>
    </w:div>
    <w:div w:id="997728040">
      <w:bodyDiv w:val="1"/>
      <w:marLeft w:val="0"/>
      <w:marRight w:val="0"/>
      <w:marTop w:val="0"/>
      <w:marBottom w:val="0"/>
      <w:divBdr>
        <w:top w:val="none" w:sz="0" w:space="0" w:color="auto"/>
        <w:left w:val="none" w:sz="0" w:space="0" w:color="auto"/>
        <w:bottom w:val="none" w:sz="0" w:space="0" w:color="auto"/>
        <w:right w:val="none" w:sz="0" w:space="0" w:color="auto"/>
      </w:divBdr>
    </w:div>
    <w:div w:id="1158764983">
      <w:bodyDiv w:val="1"/>
      <w:marLeft w:val="0"/>
      <w:marRight w:val="0"/>
      <w:marTop w:val="0"/>
      <w:marBottom w:val="0"/>
      <w:divBdr>
        <w:top w:val="none" w:sz="0" w:space="0" w:color="auto"/>
        <w:left w:val="none" w:sz="0" w:space="0" w:color="auto"/>
        <w:bottom w:val="none" w:sz="0" w:space="0" w:color="auto"/>
        <w:right w:val="none" w:sz="0" w:space="0" w:color="auto"/>
      </w:divBdr>
    </w:div>
    <w:div w:id="1618024337">
      <w:bodyDiv w:val="1"/>
      <w:marLeft w:val="0"/>
      <w:marRight w:val="0"/>
      <w:marTop w:val="0"/>
      <w:marBottom w:val="0"/>
      <w:divBdr>
        <w:top w:val="none" w:sz="0" w:space="0" w:color="auto"/>
        <w:left w:val="none" w:sz="0" w:space="0" w:color="auto"/>
        <w:bottom w:val="none" w:sz="0" w:space="0" w:color="auto"/>
        <w:right w:val="none" w:sz="0" w:space="0" w:color="auto"/>
      </w:divBdr>
    </w:div>
    <w:div w:id="197702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trackwnc.org/" TargetMode="External"/><Relationship Id="rId13" Type="http://schemas.openxmlformats.org/officeDocument/2006/relationships/hyperlink" Target="http://www.ashevillescience.org/" TargetMode="External"/><Relationship Id="rId18" Type="http://schemas.openxmlformats.org/officeDocument/2006/relationships/hyperlink" Target="https://readcharlotte.org/" TargetMode="External"/><Relationship Id="rId26" Type="http://schemas.openxmlformats.org/officeDocument/2006/relationships/hyperlink" Target="mailto:tclark@parsecfinancial.com" TargetMode="External"/><Relationship Id="rId3" Type="http://schemas.openxmlformats.org/officeDocument/2006/relationships/styles" Target="styles.xml"/><Relationship Id="rId21" Type="http://schemas.openxmlformats.org/officeDocument/2006/relationships/hyperlink" Target="http://www.kidsenses.org/" TargetMode="External"/><Relationship Id="rId7" Type="http://schemas.openxmlformats.org/officeDocument/2006/relationships/endnotes" Target="endnotes.xml"/><Relationship Id="rId12" Type="http://schemas.openxmlformats.org/officeDocument/2006/relationships/hyperlink" Target="http://www.smartstarttransylvania.org" TargetMode="External"/><Relationship Id="rId17" Type="http://schemas.openxmlformats.org/officeDocument/2006/relationships/hyperlink" Target="http://goservetolead.org/"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www.appalachianwild.org/" TargetMode="External"/><Relationship Id="rId20" Type="http://schemas.openxmlformats.org/officeDocument/2006/relationships/hyperlink" Target="https://www.bookmarksn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chendersonco.org/" TargetMode="External"/><Relationship Id="rId24" Type="http://schemas.openxmlformats.org/officeDocument/2006/relationships/hyperlink" Target="https://parsecfinancial.com/parsec-prize/" TargetMode="External"/><Relationship Id="rId5" Type="http://schemas.openxmlformats.org/officeDocument/2006/relationships/webSettings" Target="webSettings.xml"/><Relationship Id="rId15" Type="http://schemas.openxmlformats.org/officeDocument/2006/relationships/hyperlink" Target="https://www.musicworksasheville.org/"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www.childrenfirstcisbc.org/" TargetMode="External"/><Relationship Id="rId19" Type="http://schemas.openxmlformats.org/officeDocument/2006/relationships/hyperlink" Target="https://www.ymcacharlotte.org/mission/youth-development/academic-success/y-readers" TargetMode="External"/><Relationship Id="rId4" Type="http://schemas.openxmlformats.org/officeDocument/2006/relationships/settings" Target="settings.xml"/><Relationship Id="rId9" Type="http://schemas.openxmlformats.org/officeDocument/2006/relationships/hyperlink" Target="http://www.litcouncil.com/" TargetMode="External"/><Relationship Id="rId14" Type="http://schemas.openxmlformats.org/officeDocument/2006/relationships/hyperlink" Target="http://www.stgerardhouse.org" TargetMode="External"/><Relationship Id="rId22" Type="http://schemas.openxmlformats.org/officeDocument/2006/relationships/hyperlink" Target="https://mcliteracy.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50" b="1">
                <a:solidFill>
                  <a:srgbClr val="C00000"/>
                </a:solidFill>
                <a:latin typeface="Arial" panose="020B0604020202020204" pitchFamily="34" charset="0"/>
                <a:cs typeface="Arial" panose="020B0604020202020204" pitchFamily="34" charset="0"/>
              </a:rPr>
              <a:t>Parsec Prize Annual Grants Awarded</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Sheet1!$B$1</c:f>
              <c:strCache>
                <c:ptCount val="1"/>
                <c:pt idx="0">
                  <c:v>Parsec Prize Grant Totals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Sheet1!$B$2:$B$17</c:f>
              <c:numCache>
                <c:formatCode>General</c:formatCode>
                <c:ptCount val="16"/>
                <c:pt idx="0" formatCode="#,##0">
                  <c:v>33000</c:v>
                </c:pt>
                <c:pt idx="1">
                  <c:v>52000</c:v>
                </c:pt>
                <c:pt idx="2">
                  <c:v>56000</c:v>
                </c:pt>
                <c:pt idx="3">
                  <c:v>68000</c:v>
                </c:pt>
                <c:pt idx="4">
                  <c:v>56000</c:v>
                </c:pt>
                <c:pt idx="5">
                  <c:v>72000</c:v>
                </c:pt>
                <c:pt idx="6">
                  <c:v>80000</c:v>
                </c:pt>
                <c:pt idx="7">
                  <c:v>80000</c:v>
                </c:pt>
                <c:pt idx="8">
                  <c:v>80000</c:v>
                </c:pt>
                <c:pt idx="9">
                  <c:v>96500</c:v>
                </c:pt>
                <c:pt idx="10">
                  <c:v>110000</c:v>
                </c:pt>
                <c:pt idx="11">
                  <c:v>100000</c:v>
                </c:pt>
                <c:pt idx="12">
                  <c:v>125000</c:v>
                </c:pt>
                <c:pt idx="13">
                  <c:v>155000</c:v>
                </c:pt>
                <c:pt idx="14">
                  <c:v>180000</c:v>
                </c:pt>
                <c:pt idx="15">
                  <c:v>200000</c:v>
                </c:pt>
              </c:numCache>
            </c:numRef>
          </c:val>
          <c:smooth val="0"/>
          <c:extLst>
            <c:ext xmlns:c16="http://schemas.microsoft.com/office/drawing/2014/chart" uri="{C3380CC4-5D6E-409C-BE32-E72D297353CC}">
              <c16:uniqueId val="{00000000-F61F-40FD-805E-4035DCE129ED}"/>
            </c:ext>
          </c:extLst>
        </c:ser>
        <c:dLbls>
          <c:showLegendKey val="0"/>
          <c:showVal val="0"/>
          <c:showCatName val="0"/>
          <c:showSerName val="0"/>
          <c:showPercent val="0"/>
          <c:showBubbleSize val="0"/>
        </c:dLbls>
        <c:marker val="1"/>
        <c:smooth val="0"/>
        <c:axId val="1266932560"/>
        <c:axId val="995118656"/>
      </c:lineChart>
      <c:catAx>
        <c:axId val="1266932560"/>
        <c:scaling>
          <c:orientation val="minMax"/>
        </c:scaling>
        <c:delete val="0"/>
        <c:axPos val="b"/>
        <c:numFmt formatCode="General" sourceLinked="1"/>
        <c:majorTickMark val="in"/>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95118656"/>
        <c:crosses val="autoZero"/>
        <c:auto val="1"/>
        <c:lblAlgn val="ctr"/>
        <c:lblOffset val="100"/>
        <c:noMultiLvlLbl val="0"/>
      </c:catAx>
      <c:valAx>
        <c:axId val="995118656"/>
        <c:scaling>
          <c:orientation val="minMax"/>
          <c:max val="20000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in"/>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6693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9F1A-8BEE-4038-8373-FA7E1E62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King</dc:creator>
  <cp:lastModifiedBy>Tracy Clark</cp:lastModifiedBy>
  <cp:revision>9</cp:revision>
  <cp:lastPrinted>2018-01-03T18:38:00Z</cp:lastPrinted>
  <dcterms:created xsi:type="dcterms:W3CDTF">2020-05-13T18:29:00Z</dcterms:created>
  <dcterms:modified xsi:type="dcterms:W3CDTF">2020-05-21T16:14:00Z</dcterms:modified>
</cp:coreProperties>
</file>